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F5" w:rsidRPr="00CF424A" w:rsidRDefault="009537F5" w:rsidP="00CF424A">
      <w:pPr>
        <w:wordWrap/>
        <w:rPr>
          <w:rFonts w:ascii="Times New Roman"/>
          <w:sz w:val="24"/>
          <w:lang w:val="ru-RU"/>
        </w:rPr>
      </w:pPr>
      <w:r w:rsidRPr="00CF424A">
        <w:rPr>
          <w:rFonts w:ascii="Times New Roman"/>
          <w:sz w:val="24"/>
          <w:lang w:val="ru-RU"/>
        </w:rPr>
        <w:t>Камоликова Валерия Романовна</w:t>
      </w:r>
    </w:p>
    <w:p w:rsidR="00B4264D" w:rsidRPr="00CF424A" w:rsidRDefault="00B4264D" w:rsidP="00B4264D">
      <w:pPr>
        <w:wordWrap/>
        <w:rPr>
          <w:rFonts w:ascii="Times New Roman"/>
          <w:sz w:val="24"/>
          <w:lang w:val="ru-RU"/>
        </w:rPr>
      </w:pPr>
      <w:r w:rsidRPr="00CF424A">
        <w:rPr>
          <w:rFonts w:ascii="Times New Roman"/>
          <w:sz w:val="24"/>
          <w:lang w:val="ru-RU"/>
        </w:rPr>
        <w:t>Стажер-исследователь</w:t>
      </w:r>
    </w:p>
    <w:p w:rsidR="009537F5" w:rsidRPr="00CF424A" w:rsidRDefault="00B4264D" w:rsidP="00CF424A">
      <w:pPr>
        <w:wordWrap/>
        <w:rPr>
          <w:rFonts w:ascii="Times New Roman"/>
          <w:sz w:val="24"/>
          <w:lang w:val="ru-RU"/>
        </w:rPr>
      </w:pPr>
      <w:r>
        <w:rPr>
          <w:rFonts w:ascii="Times New Roman"/>
          <w:sz w:val="24"/>
          <w:lang w:val="ru-RU"/>
        </w:rPr>
        <w:t>Научно-учебной лаборатории</w:t>
      </w:r>
      <w:bookmarkStart w:id="0" w:name="_GoBack"/>
      <w:bookmarkEnd w:id="0"/>
      <w:r w:rsidR="009537F5" w:rsidRPr="00CF424A">
        <w:rPr>
          <w:rFonts w:ascii="Times New Roman"/>
          <w:sz w:val="24"/>
          <w:lang w:val="ru-RU"/>
        </w:rPr>
        <w:t xml:space="preserve"> исследований </w:t>
      </w:r>
    </w:p>
    <w:p w:rsidR="009537F5" w:rsidRPr="00CF424A" w:rsidRDefault="009537F5" w:rsidP="00CF424A">
      <w:pPr>
        <w:wordWrap/>
        <w:rPr>
          <w:rFonts w:ascii="Times New Roman"/>
          <w:sz w:val="24"/>
          <w:lang w:val="ru-RU"/>
        </w:rPr>
      </w:pPr>
      <w:r w:rsidRPr="00CF424A">
        <w:rPr>
          <w:rFonts w:ascii="Times New Roman"/>
          <w:sz w:val="24"/>
          <w:lang w:val="ru-RU"/>
        </w:rPr>
        <w:t xml:space="preserve">в области </w:t>
      </w:r>
      <w:proofErr w:type="gramStart"/>
      <w:r w:rsidRPr="00CF424A">
        <w:rPr>
          <w:rFonts w:ascii="Times New Roman"/>
          <w:sz w:val="24"/>
          <w:lang w:val="ru-RU"/>
        </w:rPr>
        <w:t>бизнес-коммуникаций</w:t>
      </w:r>
      <w:proofErr w:type="gramEnd"/>
      <w:r w:rsidRPr="00CF424A">
        <w:rPr>
          <w:rFonts w:ascii="Times New Roman"/>
          <w:sz w:val="24"/>
          <w:lang w:val="ru-RU"/>
        </w:rPr>
        <w:t xml:space="preserve"> НИУ «ВШЭ», </w:t>
      </w:r>
    </w:p>
    <w:p w:rsidR="009537F5" w:rsidRPr="00B4264D" w:rsidRDefault="002525AF" w:rsidP="00CF424A">
      <w:pPr>
        <w:wordWrap/>
        <w:rPr>
          <w:rFonts w:ascii="Times New Roman"/>
          <w:sz w:val="24"/>
        </w:rPr>
      </w:pPr>
      <w:hyperlink r:id="rId7" w:history="1">
        <w:r w:rsidR="00CF424A" w:rsidRPr="00CF424A">
          <w:rPr>
            <w:rStyle w:val="a7"/>
            <w:rFonts w:ascii="Times New Roman"/>
            <w:sz w:val="24"/>
          </w:rPr>
          <w:t>val</w:t>
        </w:r>
        <w:r w:rsidR="00CF424A" w:rsidRPr="00B4264D">
          <w:rPr>
            <w:rStyle w:val="a7"/>
            <w:rFonts w:ascii="Times New Roman"/>
            <w:sz w:val="24"/>
          </w:rPr>
          <w:t>2992@</w:t>
        </w:r>
        <w:r w:rsidR="00CF424A" w:rsidRPr="00CF424A">
          <w:rPr>
            <w:rStyle w:val="a7"/>
            <w:rFonts w:ascii="Times New Roman"/>
            <w:sz w:val="24"/>
          </w:rPr>
          <w:t>mail</w:t>
        </w:r>
        <w:r w:rsidR="00CF424A" w:rsidRPr="00B4264D">
          <w:rPr>
            <w:rStyle w:val="a7"/>
            <w:rFonts w:ascii="Times New Roman"/>
            <w:sz w:val="24"/>
          </w:rPr>
          <w:t>.</w:t>
        </w:r>
        <w:r w:rsidR="00CF424A" w:rsidRPr="00CF424A">
          <w:rPr>
            <w:rStyle w:val="a7"/>
            <w:rFonts w:ascii="Times New Roman"/>
            <w:sz w:val="24"/>
          </w:rPr>
          <w:t>ru</w:t>
        </w:r>
      </w:hyperlink>
    </w:p>
    <w:p w:rsidR="009537F5" w:rsidRPr="00CF424A" w:rsidRDefault="009537F5" w:rsidP="00CF424A">
      <w:pPr>
        <w:wordWrap/>
        <w:rPr>
          <w:rFonts w:ascii="Times New Roman"/>
          <w:sz w:val="24"/>
        </w:rPr>
      </w:pPr>
      <w:r w:rsidRPr="00B4264D">
        <w:rPr>
          <w:rFonts w:ascii="Times New Roman"/>
          <w:sz w:val="24"/>
        </w:rPr>
        <w:t>8(917)571-11-48</w:t>
      </w:r>
    </w:p>
    <w:p w:rsidR="00CF424A" w:rsidRPr="00CF424A" w:rsidRDefault="00CF424A" w:rsidP="00CF424A">
      <w:pPr>
        <w:wordWrap/>
        <w:rPr>
          <w:rFonts w:ascii="Times New Roman"/>
          <w:sz w:val="24"/>
        </w:rPr>
      </w:pPr>
      <w:r w:rsidRPr="00CF424A">
        <w:rPr>
          <w:rFonts w:ascii="Times New Roman"/>
          <w:sz w:val="24"/>
        </w:rPr>
        <w:t>Kamolikova Valeriya Romanovna</w:t>
      </w:r>
    </w:p>
    <w:p w:rsidR="00CF424A" w:rsidRPr="00CF424A" w:rsidRDefault="00CF424A" w:rsidP="00CF424A">
      <w:pPr>
        <w:pStyle w:val="af"/>
        <w:shd w:val="clear" w:color="auto" w:fill="FFFFFF"/>
        <w:spacing w:before="0" w:beforeAutospacing="0" w:after="0" w:afterAutospacing="0"/>
        <w:rPr>
          <w:rStyle w:val="apple-converted-space"/>
          <w:color w:val="000000"/>
          <w:lang w:val="en-US"/>
        </w:rPr>
      </w:pPr>
      <w:r w:rsidRPr="00CF424A">
        <w:rPr>
          <w:color w:val="000000"/>
          <w:lang w:val="en-US"/>
        </w:rPr>
        <w:t>Researcher of Laboratory of Business Communication,</w:t>
      </w:r>
      <w:r w:rsidRPr="00CF424A">
        <w:rPr>
          <w:rStyle w:val="apple-converted-space"/>
          <w:color w:val="000000"/>
          <w:lang w:val="en-US"/>
        </w:rPr>
        <w:t> </w:t>
      </w:r>
    </w:p>
    <w:p w:rsidR="00CF424A" w:rsidRPr="00CF424A" w:rsidRDefault="00CF424A" w:rsidP="00CF424A">
      <w:pPr>
        <w:pStyle w:val="af"/>
        <w:shd w:val="clear" w:color="auto" w:fill="FFFFFF"/>
        <w:spacing w:before="0" w:beforeAutospacing="0" w:after="0" w:afterAutospacing="0"/>
        <w:rPr>
          <w:color w:val="000000"/>
          <w:lang w:val="en-US"/>
        </w:rPr>
      </w:pPr>
      <w:r w:rsidRPr="00CF424A">
        <w:rPr>
          <w:color w:val="000000"/>
          <w:lang w:val="en-US"/>
        </w:rPr>
        <w:t>National</w:t>
      </w:r>
      <w:r w:rsidRPr="00CF424A">
        <w:rPr>
          <w:rStyle w:val="apple-converted-space"/>
          <w:color w:val="000000"/>
          <w:lang w:val="en-US"/>
        </w:rPr>
        <w:t> </w:t>
      </w:r>
      <w:r w:rsidRPr="00CF424A">
        <w:rPr>
          <w:color w:val="000000"/>
          <w:lang w:val="en-US"/>
        </w:rPr>
        <w:t>Research University</w:t>
      </w:r>
      <w:r w:rsidRPr="00CF424A">
        <w:rPr>
          <w:rStyle w:val="apple-converted-space"/>
          <w:color w:val="000000"/>
          <w:lang w:val="en-US"/>
        </w:rPr>
        <w:t> </w:t>
      </w:r>
      <w:r w:rsidRPr="00CF424A">
        <w:rPr>
          <w:color w:val="000000"/>
          <w:lang w:val="en-US"/>
        </w:rPr>
        <w:t>Higher School of Economics</w:t>
      </w:r>
    </w:p>
    <w:p w:rsidR="00CF424A" w:rsidRPr="00CF424A" w:rsidRDefault="00CF424A" w:rsidP="00CF424A">
      <w:pPr>
        <w:wordWrap/>
        <w:rPr>
          <w:rFonts w:ascii="Times New Roman"/>
          <w:sz w:val="24"/>
        </w:rPr>
      </w:pPr>
      <w:proofErr w:type="gramStart"/>
      <w:r w:rsidRPr="00CF424A">
        <w:rPr>
          <w:rFonts w:ascii="Times New Roman"/>
          <w:color w:val="000000"/>
          <w:sz w:val="24"/>
        </w:rPr>
        <w:t>cell</w:t>
      </w:r>
      <w:proofErr w:type="gramEnd"/>
      <w:r w:rsidRPr="00CF424A">
        <w:rPr>
          <w:rStyle w:val="apple-converted-space"/>
          <w:rFonts w:ascii="Times New Roman"/>
          <w:color w:val="000000"/>
          <w:sz w:val="24"/>
        </w:rPr>
        <w:t> </w:t>
      </w:r>
      <w:r w:rsidRPr="00CF424A">
        <w:rPr>
          <w:rFonts w:ascii="Times New Roman"/>
          <w:color w:val="000000"/>
          <w:sz w:val="24"/>
        </w:rPr>
        <w:t xml:space="preserve">phone: </w:t>
      </w:r>
      <w:r w:rsidRPr="00CF424A">
        <w:rPr>
          <w:rFonts w:ascii="Times New Roman"/>
          <w:sz w:val="24"/>
        </w:rPr>
        <w:t>8(917)571-11-48</w:t>
      </w:r>
    </w:p>
    <w:p w:rsidR="00CF424A" w:rsidRPr="00CF424A" w:rsidRDefault="00CF424A" w:rsidP="00CF424A">
      <w:pPr>
        <w:wordWrap/>
        <w:rPr>
          <w:rFonts w:ascii="Times New Roman"/>
          <w:sz w:val="24"/>
        </w:rPr>
      </w:pPr>
      <w:proofErr w:type="gramStart"/>
      <w:r w:rsidRPr="00CF424A">
        <w:rPr>
          <w:rFonts w:ascii="Times New Roman"/>
          <w:color w:val="000000"/>
          <w:sz w:val="24"/>
        </w:rPr>
        <w:t>e-mail</w:t>
      </w:r>
      <w:proofErr w:type="gramEnd"/>
      <w:r w:rsidRPr="00CF424A">
        <w:rPr>
          <w:rFonts w:ascii="Times New Roman"/>
          <w:color w:val="000000"/>
          <w:sz w:val="24"/>
        </w:rPr>
        <w:t>:</w:t>
      </w:r>
      <w:r w:rsidRPr="00CF424A">
        <w:rPr>
          <w:rStyle w:val="apple-converted-space"/>
          <w:rFonts w:ascii="Times New Roman"/>
          <w:color w:val="000000"/>
          <w:sz w:val="24"/>
        </w:rPr>
        <w:t> </w:t>
      </w:r>
      <w:hyperlink r:id="rId8" w:history="1">
        <w:r w:rsidRPr="00CF424A">
          <w:rPr>
            <w:rStyle w:val="a7"/>
            <w:rFonts w:ascii="Times New Roman"/>
            <w:sz w:val="24"/>
          </w:rPr>
          <w:t>val2992@mail.ru</w:t>
        </w:r>
      </w:hyperlink>
    </w:p>
    <w:p w:rsidR="00CF424A" w:rsidRPr="00CF424A" w:rsidRDefault="00CF424A" w:rsidP="00CF424A">
      <w:pPr>
        <w:pStyle w:val="af"/>
        <w:shd w:val="clear" w:color="auto" w:fill="FFFFFF"/>
        <w:spacing w:before="0" w:beforeAutospacing="0" w:after="0" w:afterAutospacing="0" w:line="273" w:lineRule="atLeast"/>
        <w:rPr>
          <w:lang w:val="en-US"/>
        </w:rPr>
      </w:pPr>
    </w:p>
    <w:p w:rsidR="004B753D" w:rsidRPr="00CF424A" w:rsidRDefault="00961D72" w:rsidP="00E36F16">
      <w:pPr>
        <w:wordWrap/>
        <w:spacing w:line="360" w:lineRule="auto"/>
        <w:ind w:firstLine="709"/>
        <w:jc w:val="center"/>
        <w:rPr>
          <w:rFonts w:ascii="Times New Roman" w:eastAsia="Batang"/>
          <w:b/>
          <w:color w:val="000000"/>
          <w:sz w:val="28"/>
          <w:szCs w:val="28"/>
          <w:lang w:val="ru-RU"/>
        </w:rPr>
      </w:pPr>
      <w:r w:rsidRPr="00E36F16">
        <w:rPr>
          <w:rFonts w:ascii="Times New Roman" w:eastAsia="Batang"/>
          <w:b/>
          <w:color w:val="000000"/>
          <w:sz w:val="28"/>
          <w:szCs w:val="28"/>
          <w:lang w:val="ru-RU"/>
        </w:rPr>
        <w:t>Оценка места России в международных рейтингах политического развития</w:t>
      </w:r>
    </w:p>
    <w:p w:rsidR="00EA07D7" w:rsidRPr="00CF424A" w:rsidRDefault="00EA07D7" w:rsidP="00E36F16">
      <w:pPr>
        <w:wordWrap/>
        <w:spacing w:line="360" w:lineRule="auto"/>
        <w:ind w:firstLine="709"/>
        <w:jc w:val="center"/>
        <w:rPr>
          <w:rFonts w:ascii="Times New Roman" w:eastAsia="Batang"/>
          <w:b/>
          <w:color w:val="000000"/>
          <w:sz w:val="28"/>
          <w:szCs w:val="28"/>
          <w:lang w:val="ru-RU"/>
        </w:rPr>
      </w:pPr>
    </w:p>
    <w:p w:rsidR="004B753D" w:rsidRPr="00E36F16" w:rsidRDefault="004B753D" w:rsidP="00E36F16">
      <w:pPr>
        <w:wordWrap/>
        <w:spacing w:line="360" w:lineRule="auto"/>
        <w:jc w:val="center"/>
        <w:rPr>
          <w:rFonts w:ascii="Times New Roman" w:eastAsia="Batang"/>
          <w:b/>
          <w:i/>
          <w:color w:val="000000"/>
          <w:sz w:val="24"/>
          <w:lang w:val="ru-RU"/>
        </w:rPr>
      </w:pPr>
      <w:r w:rsidRPr="00E36F16">
        <w:rPr>
          <w:rFonts w:ascii="Times New Roman" w:eastAsia="Batang"/>
          <w:b/>
          <w:i/>
          <w:color w:val="000000"/>
          <w:sz w:val="24"/>
          <w:lang w:val="ru-RU"/>
        </w:rPr>
        <w:t>Аннотация</w:t>
      </w:r>
    </w:p>
    <w:p w:rsidR="009A02B2" w:rsidRPr="00EA07D7" w:rsidRDefault="004B753D" w:rsidP="00E36F16">
      <w:pPr>
        <w:keepNext/>
        <w:wordWrap/>
        <w:spacing w:after="200" w:line="360" w:lineRule="auto"/>
        <w:ind w:firstLine="709"/>
        <w:rPr>
          <w:rFonts w:ascii="Times New Roman"/>
          <w:i/>
          <w:color w:val="000000"/>
          <w:sz w:val="24"/>
          <w:lang w:val="ru-RU"/>
        </w:rPr>
      </w:pPr>
      <w:r w:rsidRPr="00E36F16">
        <w:rPr>
          <w:rFonts w:ascii="Times New Roman" w:eastAsia="Batang"/>
          <w:i/>
          <w:color w:val="000000"/>
          <w:sz w:val="24"/>
          <w:lang w:val="ru-RU"/>
        </w:rPr>
        <w:t>В подтверждение тезиса Ф. Фрея о том, что в интеллектуальных кругах уровень политического развития – это движение к демократии, в этой работе используются показатели демократии из разных индексов.</w:t>
      </w:r>
      <w:r w:rsidR="009A02B2" w:rsidRPr="00E36F16">
        <w:rPr>
          <w:rFonts w:ascii="Times New Roman" w:eastAsia="Batang"/>
          <w:i/>
          <w:color w:val="000000"/>
          <w:sz w:val="24"/>
          <w:lang w:val="ru-RU"/>
        </w:rPr>
        <w:t xml:space="preserve"> В статье приводятся оценки места России в них. В качестве основного вывода, </w:t>
      </w:r>
      <w:r w:rsidR="009A02B2" w:rsidRPr="00E36F16">
        <w:rPr>
          <w:rFonts w:ascii="Times New Roman"/>
          <w:i/>
          <w:color w:val="000000"/>
          <w:sz w:val="24"/>
          <w:lang w:val="ru-RU"/>
        </w:rPr>
        <w:t>можно заключить, что России еще предстоит долгий путь как на пути к реал</w:t>
      </w:r>
      <w:r w:rsidR="009A02B2" w:rsidRPr="00EA07D7">
        <w:rPr>
          <w:rFonts w:ascii="Times New Roman"/>
          <w:i/>
          <w:color w:val="000000"/>
          <w:sz w:val="24"/>
          <w:lang w:val="ru-RU"/>
        </w:rPr>
        <w:t>ьному, динамичному и успешному политическому развитию, так и на пути к высоким оценкам в международных рейтингах, в особенности, американских.</w:t>
      </w:r>
    </w:p>
    <w:p w:rsidR="009A02B2" w:rsidRPr="00EA07D7" w:rsidRDefault="009A02B2" w:rsidP="00E36F16">
      <w:pPr>
        <w:wordWrap/>
        <w:spacing w:line="360" w:lineRule="auto"/>
        <w:jc w:val="center"/>
        <w:rPr>
          <w:rFonts w:ascii="Times New Roman" w:eastAsia="Batang"/>
          <w:i/>
          <w:color w:val="000000"/>
          <w:sz w:val="24"/>
        </w:rPr>
      </w:pPr>
      <w:r w:rsidRPr="00EA07D7">
        <w:rPr>
          <w:rFonts w:ascii="Times New Roman" w:eastAsia="Batang"/>
          <w:i/>
          <w:color w:val="000000"/>
          <w:sz w:val="24"/>
        </w:rPr>
        <w:t>Abstract</w:t>
      </w:r>
    </w:p>
    <w:p w:rsidR="009A02B2" w:rsidRPr="00EA07D7" w:rsidRDefault="009A02B2" w:rsidP="00E36F16">
      <w:pPr>
        <w:wordWrap/>
        <w:spacing w:line="360" w:lineRule="auto"/>
        <w:ind w:firstLine="709"/>
        <w:rPr>
          <w:rFonts w:ascii="Times New Roman" w:eastAsia="Batang"/>
          <w:i/>
          <w:color w:val="000000"/>
          <w:sz w:val="24"/>
        </w:rPr>
      </w:pPr>
      <w:r w:rsidRPr="00EA07D7">
        <w:rPr>
          <w:rFonts w:ascii="Times New Roman" w:eastAsia="Batang"/>
          <w:i/>
          <w:color w:val="000000"/>
          <w:sz w:val="24"/>
        </w:rPr>
        <w:t>To confirm the Frey’s thesis that in intellectual circles the level of political development is the moving towards democracy</w:t>
      </w:r>
      <w:r w:rsidR="00E26149" w:rsidRPr="00EA07D7">
        <w:rPr>
          <w:rFonts w:ascii="Times New Roman" w:eastAsia="Batang"/>
          <w:i/>
          <w:color w:val="000000"/>
          <w:sz w:val="24"/>
        </w:rPr>
        <w:t xml:space="preserve">, in this work we use the parameters of democracy from various indices. There are different estimations of the Russia’s position in these indices. The main inference is that Russia should pursue a long way as to the real, dynamic and successful political development as to the high estimations in international ratings, especially, American ones.  </w:t>
      </w:r>
    </w:p>
    <w:p w:rsidR="004B753D" w:rsidRPr="00EA07D7" w:rsidRDefault="009A02B2" w:rsidP="00E36F16">
      <w:pPr>
        <w:wordWrap/>
        <w:spacing w:line="360" w:lineRule="auto"/>
        <w:ind w:firstLine="709"/>
        <w:rPr>
          <w:rFonts w:ascii="Times New Roman" w:eastAsia="Batang"/>
          <w:i/>
          <w:color w:val="000000"/>
          <w:sz w:val="24"/>
          <w:lang w:val="ru-RU"/>
        </w:rPr>
      </w:pPr>
      <w:r w:rsidRPr="00EA07D7">
        <w:rPr>
          <w:rFonts w:ascii="Times New Roman" w:eastAsia="Batang"/>
          <w:b/>
          <w:i/>
          <w:color w:val="000000"/>
          <w:sz w:val="24"/>
          <w:lang w:val="ru-RU"/>
        </w:rPr>
        <w:t>Ключевые слова</w:t>
      </w:r>
      <w:r w:rsidRPr="00EA07D7">
        <w:rPr>
          <w:rFonts w:ascii="Times New Roman" w:eastAsia="Batang"/>
          <w:i/>
          <w:color w:val="000000"/>
          <w:sz w:val="24"/>
          <w:lang w:val="ru-RU"/>
        </w:rPr>
        <w:t>: демократия, Россия, индексы демократии.</w:t>
      </w:r>
    </w:p>
    <w:p w:rsidR="00E26149" w:rsidRPr="00EA07D7" w:rsidRDefault="00E26149" w:rsidP="00E36F16">
      <w:pPr>
        <w:wordWrap/>
        <w:spacing w:line="360" w:lineRule="auto"/>
        <w:ind w:firstLine="709"/>
        <w:rPr>
          <w:rFonts w:ascii="Times New Roman" w:eastAsia="Batang"/>
          <w:i/>
          <w:color w:val="000000"/>
          <w:sz w:val="24"/>
        </w:rPr>
      </w:pPr>
      <w:r w:rsidRPr="00EA07D7">
        <w:rPr>
          <w:rFonts w:ascii="Times New Roman" w:eastAsia="Batang"/>
          <w:b/>
          <w:i/>
          <w:color w:val="000000"/>
          <w:sz w:val="24"/>
        </w:rPr>
        <w:t>Key words</w:t>
      </w:r>
      <w:r w:rsidRPr="00EA07D7">
        <w:rPr>
          <w:rFonts w:ascii="Times New Roman" w:eastAsia="Batang"/>
          <w:i/>
          <w:color w:val="000000"/>
          <w:sz w:val="24"/>
        </w:rPr>
        <w:t>: democracy, Russia, indices of democracy.</w:t>
      </w:r>
    </w:p>
    <w:p w:rsidR="009A02B2" w:rsidRPr="00EA07D7" w:rsidRDefault="00E36F16" w:rsidP="00E36F16">
      <w:pPr>
        <w:wordWrap/>
        <w:spacing w:line="360" w:lineRule="auto"/>
        <w:ind w:firstLine="709"/>
        <w:rPr>
          <w:rFonts w:ascii="Times New Roman" w:eastAsia="Batang"/>
          <w:b/>
          <w:color w:val="000000"/>
          <w:sz w:val="24"/>
          <w:lang w:val="ru-RU"/>
        </w:rPr>
      </w:pPr>
      <w:r w:rsidRPr="00EA07D7">
        <w:rPr>
          <w:rFonts w:ascii="Times New Roman" w:eastAsia="Batang"/>
          <w:b/>
          <w:color w:val="000000"/>
          <w:sz w:val="24"/>
          <w:lang w:val="ru-RU"/>
        </w:rPr>
        <w:t>Введение</w:t>
      </w:r>
    </w:p>
    <w:p w:rsidR="004B753D" w:rsidRPr="00EA07D7" w:rsidRDefault="00F1058E" w:rsidP="00E36F16">
      <w:pPr>
        <w:wordWrap/>
        <w:spacing w:line="360" w:lineRule="auto"/>
        <w:ind w:firstLine="709"/>
        <w:rPr>
          <w:rFonts w:ascii="Times New Roman"/>
          <w:sz w:val="24"/>
          <w:lang w:val="ru-RU"/>
        </w:rPr>
      </w:pPr>
      <w:r w:rsidRPr="00EA07D7">
        <w:rPr>
          <w:rFonts w:ascii="Times New Roman"/>
          <w:color w:val="000000"/>
          <w:sz w:val="24"/>
          <w:lang w:val="ru-RU"/>
        </w:rPr>
        <w:t xml:space="preserve">Существует множество определений политического развития. Большинство из них можно объединить в два подхода. Первый, политическое развитие идентифицируется как один из аспектов модернизации. Модернизация влияет на все сегменты общества, его политические аспекты устанавливают политическое развитие. В самом деле, много авторов предпочитают фразу политическая модернизация. Второй, если политическое развитие связано с модернизацией, то это неизбежно широкий и комплексный процесс. Большинство авторов считают, что политическое развитие может состоять из нескольких </w:t>
      </w:r>
      <w:r w:rsidRPr="00EA07D7">
        <w:rPr>
          <w:rFonts w:ascii="Times New Roman"/>
          <w:color w:val="000000"/>
          <w:sz w:val="24"/>
          <w:lang w:val="ru-RU"/>
        </w:rPr>
        <w:lastRenderedPageBreak/>
        <w:t>аспектов, которые можно измерить. Л. Пай писал о том, что многофункциональный характер политики означает, что ни одна шкала не может измерить степень политического развития</w:t>
      </w:r>
      <w:r w:rsidR="00EA07D7" w:rsidRPr="00EA07D7">
        <w:rPr>
          <w:rFonts w:ascii="Times New Roman"/>
          <w:color w:val="000000"/>
          <w:sz w:val="24"/>
          <w:lang w:val="ru-RU"/>
        </w:rPr>
        <w:t xml:space="preserve"> [</w:t>
      </w:r>
      <w:r w:rsidR="00EA07D7" w:rsidRPr="00EA07D7">
        <w:rPr>
          <w:rFonts w:ascii="Times New Roman"/>
          <w:color w:val="000000"/>
          <w:sz w:val="24"/>
        </w:rPr>
        <w:t>Lucian</w:t>
      </w:r>
      <w:r w:rsidR="00EA07D7" w:rsidRPr="00EA07D7">
        <w:rPr>
          <w:rFonts w:ascii="Times New Roman"/>
          <w:color w:val="000000"/>
          <w:sz w:val="24"/>
          <w:lang w:val="ru-RU"/>
        </w:rPr>
        <w:t xml:space="preserve">, 1963, </w:t>
      </w:r>
      <w:r w:rsidR="00EA07D7" w:rsidRPr="00EA07D7">
        <w:rPr>
          <w:rFonts w:ascii="Times New Roman"/>
          <w:color w:val="000000"/>
          <w:sz w:val="24"/>
        </w:rPr>
        <w:t>p</w:t>
      </w:r>
      <w:r w:rsidR="00EA07D7" w:rsidRPr="00EA07D7">
        <w:rPr>
          <w:rFonts w:ascii="Times New Roman"/>
          <w:color w:val="000000"/>
          <w:sz w:val="24"/>
          <w:lang w:val="ru-RU"/>
        </w:rPr>
        <w:t>. 16]</w:t>
      </w:r>
      <w:r w:rsidRPr="00EA07D7">
        <w:rPr>
          <w:rFonts w:ascii="Times New Roman"/>
          <w:color w:val="000000"/>
          <w:sz w:val="24"/>
          <w:lang w:val="ru-RU"/>
        </w:rPr>
        <w:t>. Этим оно и отличается от экономического развития. Поэтому нужен более общий концепт, который был бы проще определен и измеряем. Определения политического развития перечисляют набор критериев. Р. Ворд и Д. Растоу</w:t>
      </w:r>
      <w:r w:rsidR="00EA07D7" w:rsidRPr="00EA07D7">
        <w:rPr>
          <w:rFonts w:ascii="Times New Roman"/>
          <w:color w:val="000000"/>
          <w:sz w:val="24"/>
          <w:lang w:val="ru-RU"/>
        </w:rPr>
        <w:t xml:space="preserve"> [</w:t>
      </w:r>
      <w:r w:rsidR="00EA07D7" w:rsidRPr="00EA07D7">
        <w:rPr>
          <w:rFonts w:ascii="Times New Roman"/>
          <w:color w:val="000000"/>
          <w:sz w:val="24"/>
        </w:rPr>
        <w:t>Ward</w:t>
      </w:r>
      <w:r w:rsidR="00EA07D7" w:rsidRPr="00EA07D7">
        <w:rPr>
          <w:rFonts w:ascii="Times New Roman"/>
          <w:color w:val="000000"/>
          <w:sz w:val="24"/>
          <w:lang w:val="ru-RU"/>
        </w:rPr>
        <w:t xml:space="preserve">, </w:t>
      </w:r>
      <w:r w:rsidR="00EA07D7" w:rsidRPr="00EA07D7">
        <w:rPr>
          <w:rFonts w:ascii="Times New Roman"/>
          <w:color w:val="000000"/>
          <w:sz w:val="24"/>
        </w:rPr>
        <w:t>Rustow</w:t>
      </w:r>
      <w:r w:rsidR="00EA07D7" w:rsidRPr="00EA07D7">
        <w:rPr>
          <w:rFonts w:ascii="Times New Roman"/>
          <w:color w:val="000000"/>
          <w:sz w:val="24"/>
          <w:lang w:val="ru-RU"/>
        </w:rPr>
        <w:t xml:space="preserve">, 1964, </w:t>
      </w:r>
      <w:r w:rsidR="00EA07D7" w:rsidRPr="00EA07D7">
        <w:rPr>
          <w:rFonts w:ascii="Times New Roman"/>
          <w:color w:val="000000"/>
          <w:sz w:val="24"/>
        </w:rPr>
        <w:t>p</w:t>
      </w:r>
      <w:r w:rsidR="00EA07D7" w:rsidRPr="00EA07D7">
        <w:rPr>
          <w:rFonts w:ascii="Times New Roman"/>
          <w:color w:val="000000"/>
          <w:sz w:val="24"/>
          <w:lang w:val="ru-RU"/>
        </w:rPr>
        <w:t>. 6]</w:t>
      </w:r>
      <w:r w:rsidRPr="00EA07D7">
        <w:rPr>
          <w:rFonts w:ascii="Times New Roman"/>
          <w:color w:val="000000"/>
          <w:sz w:val="24"/>
          <w:lang w:val="ru-RU"/>
        </w:rPr>
        <w:t xml:space="preserve"> дают список из восьми характеристик </w:t>
      </w:r>
      <w:proofErr w:type="gramStart"/>
      <w:r w:rsidRPr="00EA07D7">
        <w:rPr>
          <w:rFonts w:ascii="Times New Roman"/>
          <w:color w:val="000000"/>
          <w:sz w:val="24"/>
          <w:lang w:val="ru-RU"/>
        </w:rPr>
        <w:t>современной</w:t>
      </w:r>
      <w:proofErr w:type="gramEnd"/>
      <w:r w:rsidRPr="00EA07D7">
        <w:rPr>
          <w:rFonts w:ascii="Times New Roman"/>
          <w:color w:val="000000"/>
          <w:sz w:val="24"/>
          <w:lang w:val="ru-RU"/>
        </w:rPr>
        <w:t xml:space="preserve"> политии, Р. Эмерсон</w:t>
      </w:r>
      <w:r w:rsidR="00EA07D7" w:rsidRPr="00EA07D7">
        <w:rPr>
          <w:rFonts w:ascii="Times New Roman"/>
          <w:color w:val="000000"/>
          <w:sz w:val="24"/>
          <w:lang w:val="ru-RU"/>
        </w:rPr>
        <w:t xml:space="preserve"> [</w:t>
      </w:r>
      <w:r w:rsidR="00EA07D7" w:rsidRPr="00EA07D7">
        <w:rPr>
          <w:rFonts w:ascii="Times New Roman"/>
          <w:color w:val="000000"/>
          <w:sz w:val="24"/>
        </w:rPr>
        <w:t>Emerson</w:t>
      </w:r>
      <w:r w:rsidR="00EA07D7" w:rsidRPr="00EA07D7">
        <w:rPr>
          <w:rFonts w:ascii="Times New Roman"/>
          <w:color w:val="000000"/>
          <w:sz w:val="24"/>
          <w:lang w:val="ru-RU"/>
        </w:rPr>
        <w:t xml:space="preserve">, 1963, </w:t>
      </w:r>
      <w:r w:rsidR="00EA07D7" w:rsidRPr="00EA07D7">
        <w:rPr>
          <w:rFonts w:ascii="Times New Roman"/>
          <w:color w:val="000000"/>
          <w:sz w:val="24"/>
        </w:rPr>
        <w:t>p</w:t>
      </w:r>
      <w:r w:rsidR="00EA07D7" w:rsidRPr="00EA07D7">
        <w:rPr>
          <w:rFonts w:ascii="Times New Roman"/>
          <w:color w:val="000000"/>
          <w:sz w:val="24"/>
          <w:lang w:val="ru-RU"/>
        </w:rPr>
        <w:t>. 14]</w:t>
      </w:r>
      <w:r w:rsidRPr="00EA07D7">
        <w:rPr>
          <w:rFonts w:ascii="Times New Roman"/>
          <w:color w:val="000000"/>
          <w:sz w:val="24"/>
          <w:lang w:val="ru-RU"/>
        </w:rPr>
        <w:t xml:space="preserve"> – пять, Пай выделяет четыре общих критерия политического развития и еще шесть дополнительных. Важно отметить, что вся совокупность факторов политического развития делает его, не унифицируемой концепцией. Поскольку в каждой отдельной стране количество факторов, а также их оценка, может быть разной, то политическое развитие не всегда может протекать линейно, равномерно и эволюционно. </w:t>
      </w:r>
    </w:p>
    <w:p w:rsidR="00F1058E" w:rsidRPr="00EA07D7" w:rsidRDefault="00F1058E" w:rsidP="00E36F16">
      <w:pPr>
        <w:wordWrap/>
        <w:spacing w:line="360" w:lineRule="auto"/>
        <w:ind w:firstLine="709"/>
        <w:rPr>
          <w:rFonts w:ascii="Times New Roman"/>
          <w:sz w:val="24"/>
          <w:lang w:val="ru-RU"/>
        </w:rPr>
      </w:pPr>
      <w:r w:rsidRPr="00EA07D7">
        <w:rPr>
          <w:rFonts w:ascii="Times New Roman" w:eastAsia="Batang"/>
          <w:color w:val="000000"/>
          <w:sz w:val="24"/>
          <w:lang w:val="ru-RU"/>
        </w:rPr>
        <w:t>Далее будут перечислены все исследуемые индексы относительно уровня политического ра</w:t>
      </w:r>
      <w:r w:rsidR="005078D7" w:rsidRPr="00EA07D7">
        <w:rPr>
          <w:rFonts w:ascii="Times New Roman" w:eastAsia="Batang"/>
          <w:color w:val="000000"/>
          <w:sz w:val="24"/>
          <w:lang w:val="ru-RU"/>
        </w:rPr>
        <w:t>звития России за последние годы</w:t>
      </w:r>
      <w:r w:rsidRPr="00EA07D7">
        <w:rPr>
          <w:rFonts w:ascii="Times New Roman" w:eastAsia="Batang"/>
          <w:color w:val="000000"/>
          <w:sz w:val="24"/>
          <w:lang w:val="ru-RU"/>
        </w:rPr>
        <w:t>. Для оценки политического развития России будут использоваться:</w:t>
      </w:r>
    </w:p>
    <w:p w:rsidR="00F1058E" w:rsidRPr="00EA07D7" w:rsidRDefault="00F1058E" w:rsidP="00E36F16">
      <w:pPr>
        <w:keepNext/>
        <w:widowControl/>
        <w:numPr>
          <w:ilvl w:val="0"/>
          <w:numId w:val="1"/>
        </w:numPr>
        <w:shd w:val="clear" w:color="auto" w:fill="FFFFFF"/>
        <w:tabs>
          <w:tab w:val="left" w:pos="720"/>
        </w:tabs>
        <w:wordWrap/>
        <w:spacing w:before="280" w:line="360" w:lineRule="auto"/>
        <w:ind w:right="1" w:firstLine="709"/>
        <w:rPr>
          <w:rFonts w:ascii="Times New Roman" w:eastAsia="Batang"/>
          <w:color w:val="000000"/>
          <w:sz w:val="24"/>
        </w:rPr>
      </w:pPr>
      <w:r w:rsidRPr="00EA07D7">
        <w:rPr>
          <w:rFonts w:ascii="Times New Roman" w:eastAsia="Batang"/>
          <w:color w:val="000000"/>
          <w:sz w:val="24"/>
        </w:rPr>
        <w:t>Polity IV</w:t>
      </w:r>
      <w:r w:rsidRPr="00EA07D7">
        <w:rPr>
          <w:rFonts w:ascii="Times New Roman" w:eastAsia="Batang"/>
          <w:color w:val="000000"/>
          <w:sz w:val="24"/>
          <w:lang w:val="ru-RU"/>
        </w:rPr>
        <w:t>,</w:t>
      </w:r>
    </w:p>
    <w:p w:rsidR="00F1058E" w:rsidRPr="00EA07D7" w:rsidRDefault="00F1058E" w:rsidP="00E36F16">
      <w:pPr>
        <w:keepNext/>
        <w:widowControl/>
        <w:numPr>
          <w:ilvl w:val="0"/>
          <w:numId w:val="1"/>
        </w:numPr>
        <w:shd w:val="clear" w:color="auto" w:fill="FFFFFF"/>
        <w:tabs>
          <w:tab w:val="left" w:pos="720"/>
        </w:tabs>
        <w:wordWrap/>
        <w:spacing w:line="360" w:lineRule="auto"/>
        <w:ind w:right="1" w:firstLine="709"/>
        <w:rPr>
          <w:rFonts w:ascii="Times New Roman" w:eastAsia="Batang"/>
          <w:color w:val="000000"/>
          <w:sz w:val="24"/>
        </w:rPr>
      </w:pPr>
      <w:r w:rsidRPr="00EA07D7">
        <w:rPr>
          <w:rFonts w:ascii="Times New Roman" w:eastAsia="Batang"/>
          <w:color w:val="000000"/>
          <w:sz w:val="24"/>
        </w:rPr>
        <w:t>Freedom House</w:t>
      </w:r>
      <w:r w:rsidRPr="00EA07D7">
        <w:rPr>
          <w:rFonts w:ascii="Times New Roman" w:eastAsia="Batang"/>
          <w:color w:val="000000"/>
          <w:sz w:val="24"/>
          <w:lang w:val="ru-RU"/>
        </w:rPr>
        <w:t>,</w:t>
      </w:r>
    </w:p>
    <w:p w:rsidR="00F1058E" w:rsidRPr="00EA07D7" w:rsidRDefault="00F1058E" w:rsidP="00E36F16">
      <w:pPr>
        <w:keepNext/>
        <w:widowControl/>
        <w:numPr>
          <w:ilvl w:val="0"/>
          <w:numId w:val="1"/>
        </w:numPr>
        <w:shd w:val="clear" w:color="auto" w:fill="FFFFFF"/>
        <w:tabs>
          <w:tab w:val="left" w:pos="720"/>
        </w:tabs>
        <w:wordWrap/>
        <w:spacing w:line="360" w:lineRule="auto"/>
        <w:ind w:right="1" w:firstLine="709"/>
        <w:rPr>
          <w:rFonts w:ascii="Times New Roman" w:eastAsia="Batang"/>
          <w:color w:val="000000"/>
          <w:sz w:val="24"/>
          <w:lang w:val="ru-RU"/>
        </w:rPr>
      </w:pPr>
      <w:r w:rsidRPr="00EA07D7">
        <w:rPr>
          <w:rFonts w:ascii="Times New Roman" w:eastAsia="Batang"/>
          <w:color w:val="000000"/>
          <w:sz w:val="24"/>
          <w:lang w:val="ru-RU"/>
        </w:rPr>
        <w:t xml:space="preserve">Индекс трансформации Бертельсмана (Статус демократии) </w:t>
      </w:r>
    </w:p>
    <w:p w:rsidR="00F1058E" w:rsidRPr="00EA07D7" w:rsidRDefault="00F1058E" w:rsidP="00E36F16">
      <w:pPr>
        <w:keepNext/>
        <w:widowControl/>
        <w:numPr>
          <w:ilvl w:val="0"/>
          <w:numId w:val="1"/>
        </w:numPr>
        <w:shd w:val="clear" w:color="auto" w:fill="FFFFFF"/>
        <w:tabs>
          <w:tab w:val="left" w:pos="720"/>
        </w:tabs>
        <w:wordWrap/>
        <w:spacing w:after="280" w:line="360" w:lineRule="auto"/>
        <w:ind w:right="1" w:firstLine="709"/>
        <w:rPr>
          <w:rFonts w:ascii="Times New Roman" w:eastAsia="Batang"/>
          <w:color w:val="000000"/>
          <w:sz w:val="24"/>
          <w:lang w:val="ru-RU"/>
        </w:rPr>
      </w:pPr>
      <w:r w:rsidRPr="00EA07D7">
        <w:rPr>
          <w:rFonts w:ascii="Times New Roman" w:eastAsia="Batang"/>
          <w:color w:val="000000"/>
          <w:sz w:val="24"/>
          <w:lang w:val="ru-RU"/>
        </w:rPr>
        <w:t>Мировые показатели государственности Всемирного банка (</w:t>
      </w:r>
      <w:r w:rsidRPr="00EA07D7">
        <w:rPr>
          <w:rFonts w:ascii="Times New Roman" w:eastAsia="Batang"/>
          <w:color w:val="000000"/>
          <w:sz w:val="24"/>
        </w:rPr>
        <w:t>World</w:t>
      </w:r>
      <w:r w:rsidRPr="00EA07D7">
        <w:rPr>
          <w:rFonts w:ascii="Times New Roman" w:eastAsia="Batang"/>
          <w:color w:val="000000"/>
          <w:sz w:val="24"/>
          <w:lang w:val="ru-RU"/>
        </w:rPr>
        <w:t xml:space="preserve"> </w:t>
      </w:r>
      <w:r w:rsidRPr="00EA07D7">
        <w:rPr>
          <w:rFonts w:ascii="Times New Roman" w:eastAsia="Batang"/>
          <w:color w:val="000000"/>
          <w:sz w:val="24"/>
        </w:rPr>
        <w:t>Governance</w:t>
      </w:r>
      <w:r w:rsidRPr="00EA07D7">
        <w:rPr>
          <w:rFonts w:ascii="Times New Roman" w:eastAsia="Batang"/>
          <w:color w:val="000000"/>
          <w:sz w:val="24"/>
          <w:lang w:val="ru-RU"/>
        </w:rPr>
        <w:t xml:space="preserve"> </w:t>
      </w:r>
      <w:r w:rsidRPr="00EA07D7">
        <w:rPr>
          <w:rFonts w:ascii="Times New Roman" w:eastAsia="Batang"/>
          <w:color w:val="000000"/>
          <w:sz w:val="24"/>
        </w:rPr>
        <w:t>Indicators</w:t>
      </w:r>
      <w:r w:rsidRPr="00EA07D7">
        <w:rPr>
          <w:rFonts w:ascii="Times New Roman" w:eastAsia="Batang"/>
          <w:color w:val="000000"/>
          <w:sz w:val="24"/>
          <w:lang w:val="ru-RU"/>
        </w:rPr>
        <w:t>)</w:t>
      </w:r>
    </w:p>
    <w:p w:rsidR="00F1058E" w:rsidRPr="00EA07D7" w:rsidRDefault="00F1058E" w:rsidP="00E36F16">
      <w:pPr>
        <w:keepNext/>
        <w:shd w:val="clear" w:color="auto" w:fill="FFFFFF"/>
        <w:wordWrap/>
        <w:spacing w:before="280" w:after="280" w:line="360" w:lineRule="auto"/>
        <w:ind w:right="1" w:firstLine="709"/>
        <w:rPr>
          <w:rFonts w:ascii="Times New Roman" w:eastAsia="Batang"/>
          <w:color w:val="000000"/>
          <w:sz w:val="24"/>
          <w:lang w:val="ru-RU"/>
        </w:rPr>
      </w:pPr>
      <w:r w:rsidRPr="00EA07D7">
        <w:rPr>
          <w:rFonts w:ascii="Times New Roman" w:eastAsia="Batang"/>
          <w:color w:val="000000"/>
          <w:sz w:val="24"/>
          <w:lang w:val="ru-RU"/>
        </w:rPr>
        <w:t xml:space="preserve">Так как практически все индексы составляются американскими авторами, существует угроза ангажированности индексов. Чтобы учесть возможные сдвиги предполагается подробное описание составления индекса, его методологии. </w:t>
      </w:r>
    </w:p>
    <w:p w:rsidR="005078D7" w:rsidRPr="00EA07D7" w:rsidRDefault="00961D72" w:rsidP="00E36F16">
      <w:pPr>
        <w:widowControl/>
        <w:wordWrap/>
        <w:autoSpaceDE/>
        <w:autoSpaceDN/>
        <w:spacing w:after="200" w:line="360" w:lineRule="auto"/>
        <w:ind w:firstLine="709"/>
        <w:jc w:val="left"/>
        <w:rPr>
          <w:rFonts w:ascii="Times New Roman" w:eastAsia="Batang"/>
          <w:b/>
          <w:bCs/>
          <w:color w:val="4F81BD" w:themeColor="accent1"/>
          <w:sz w:val="24"/>
          <w:lang w:val="ru-RU"/>
        </w:rPr>
      </w:pPr>
      <w:r w:rsidRPr="00EA07D7">
        <w:rPr>
          <w:rFonts w:ascii="Times New Roman"/>
          <w:b/>
          <w:sz w:val="24"/>
          <w:lang w:val="ru-RU"/>
        </w:rPr>
        <w:t>Методология и оценка индексов</w:t>
      </w:r>
    </w:p>
    <w:p w:rsidR="00E36F16" w:rsidRPr="00EA07D7" w:rsidRDefault="00F1058E" w:rsidP="00E36F16">
      <w:pPr>
        <w:widowControl/>
        <w:wordWrap/>
        <w:autoSpaceDE/>
        <w:autoSpaceDN/>
        <w:spacing w:after="200" w:line="360" w:lineRule="auto"/>
        <w:ind w:firstLine="709"/>
        <w:jc w:val="left"/>
        <w:rPr>
          <w:rFonts w:ascii="Times New Roman" w:eastAsia="Batang"/>
          <w:b/>
          <w:bCs/>
          <w:color w:val="4F81BD" w:themeColor="accent1"/>
          <w:sz w:val="24"/>
          <w:lang w:val="ru-RU"/>
        </w:rPr>
      </w:pPr>
      <w:r w:rsidRPr="00EA07D7">
        <w:rPr>
          <w:rFonts w:ascii="Times New Roman" w:eastAsia="Batang"/>
          <w:b/>
          <w:i/>
          <w:color w:val="000000"/>
          <w:sz w:val="24"/>
          <w:lang w:val="ru-RU"/>
        </w:rPr>
        <w:t xml:space="preserve">Полития </w:t>
      </w:r>
      <w:r w:rsidRPr="00EA07D7">
        <w:rPr>
          <w:rFonts w:ascii="Times New Roman" w:eastAsia="Batang"/>
          <w:b/>
          <w:i/>
          <w:color w:val="000000"/>
          <w:sz w:val="24"/>
        </w:rPr>
        <w:t>IV</w:t>
      </w:r>
      <w:r w:rsidRPr="00EA07D7">
        <w:rPr>
          <w:rFonts w:ascii="Times New Roman" w:eastAsia="Batang"/>
          <w:b/>
          <w:i/>
          <w:color w:val="000000"/>
          <w:sz w:val="24"/>
          <w:lang w:val="ru-RU"/>
        </w:rPr>
        <w:t xml:space="preserve"> </w:t>
      </w:r>
      <w:r w:rsidRPr="00EA07D7">
        <w:rPr>
          <w:rFonts w:ascii="Times New Roman" w:eastAsia="Batang"/>
          <w:i/>
          <w:color w:val="000000"/>
          <w:sz w:val="24"/>
          <w:lang w:val="ru-RU"/>
        </w:rPr>
        <w:t>–</w:t>
      </w:r>
      <w:r w:rsidRPr="00EA07D7">
        <w:rPr>
          <w:rFonts w:ascii="Times New Roman" w:eastAsia="Batang"/>
          <w:color w:val="000000"/>
          <w:sz w:val="24"/>
          <w:lang w:val="ru-RU"/>
        </w:rPr>
        <w:t xml:space="preserve"> индекс демократии, который является аддитивным и формируется как разность показателей институционализированности демократии и автократии. Важно отметить, что здесь рассматриваются только механизмы функционирования демократических институтов. Никакой оценки позиций и убеждений населения нет. Измеряются пять показателей:</w:t>
      </w:r>
    </w:p>
    <w:p w:rsidR="00E36F16" w:rsidRPr="00EA07D7" w:rsidRDefault="00F1058E" w:rsidP="00E36F16">
      <w:pPr>
        <w:pStyle w:val="a6"/>
        <w:widowControl/>
        <w:numPr>
          <w:ilvl w:val="0"/>
          <w:numId w:val="2"/>
        </w:numPr>
        <w:wordWrap/>
        <w:autoSpaceDE/>
        <w:autoSpaceDN/>
        <w:spacing w:after="200" w:line="360" w:lineRule="auto"/>
        <w:jc w:val="left"/>
        <w:rPr>
          <w:rFonts w:ascii="Times New Roman"/>
          <w:b/>
          <w:bCs/>
          <w:color w:val="4F81BD" w:themeColor="accent1"/>
          <w:sz w:val="24"/>
          <w:szCs w:val="24"/>
          <w:lang w:val="ru-RU"/>
        </w:rPr>
      </w:pPr>
      <w:r w:rsidRPr="00EA07D7">
        <w:rPr>
          <w:rFonts w:ascii="Times New Roman"/>
          <w:color w:val="000000"/>
          <w:sz w:val="24"/>
          <w:szCs w:val="24"/>
        </w:rPr>
        <w:t>Институционализированность конкурентного политического участия,</w:t>
      </w:r>
    </w:p>
    <w:p w:rsidR="00F1058E" w:rsidRPr="00EA07D7" w:rsidRDefault="00F1058E" w:rsidP="00E36F16">
      <w:pPr>
        <w:pStyle w:val="a6"/>
        <w:widowControl/>
        <w:numPr>
          <w:ilvl w:val="0"/>
          <w:numId w:val="2"/>
        </w:numPr>
        <w:wordWrap/>
        <w:autoSpaceDE/>
        <w:autoSpaceDN/>
        <w:spacing w:after="200" w:line="360" w:lineRule="auto"/>
        <w:jc w:val="left"/>
        <w:rPr>
          <w:rFonts w:ascii="Times New Roman"/>
          <w:b/>
          <w:bCs/>
          <w:color w:val="4F81BD" w:themeColor="accent1"/>
          <w:sz w:val="24"/>
          <w:szCs w:val="24"/>
          <w:lang w:val="ru-RU"/>
        </w:rPr>
      </w:pPr>
      <w:r w:rsidRPr="00EA07D7">
        <w:rPr>
          <w:rFonts w:ascii="Times New Roman"/>
          <w:color w:val="000000"/>
          <w:sz w:val="24"/>
          <w:szCs w:val="24"/>
        </w:rPr>
        <w:t>Регулирование участия,</w:t>
      </w:r>
    </w:p>
    <w:p w:rsidR="00F1058E" w:rsidRPr="00EA07D7" w:rsidRDefault="00F1058E" w:rsidP="00E36F16">
      <w:pPr>
        <w:keepNext/>
        <w:numPr>
          <w:ilvl w:val="0"/>
          <w:numId w:val="2"/>
        </w:numPr>
        <w:tabs>
          <w:tab w:val="left" w:pos="1069"/>
        </w:tabs>
        <w:wordWrap/>
        <w:spacing w:line="360" w:lineRule="auto"/>
        <w:ind w:firstLine="709"/>
        <w:rPr>
          <w:rFonts w:ascii="Times New Roman" w:eastAsia="Batang"/>
          <w:color w:val="000000"/>
          <w:sz w:val="24"/>
          <w:lang w:val="ru-RU"/>
        </w:rPr>
      </w:pPr>
      <w:r w:rsidRPr="00EA07D7">
        <w:rPr>
          <w:rFonts w:ascii="Times New Roman" w:eastAsia="Batang"/>
          <w:color w:val="000000"/>
          <w:sz w:val="24"/>
          <w:lang w:val="ru-RU"/>
        </w:rPr>
        <w:lastRenderedPageBreak/>
        <w:t>Состязательность процесса формирования органов исполнительной власти,</w:t>
      </w:r>
    </w:p>
    <w:p w:rsidR="00F1058E" w:rsidRPr="00EA07D7" w:rsidRDefault="00F1058E" w:rsidP="00E36F16">
      <w:pPr>
        <w:keepNext/>
        <w:numPr>
          <w:ilvl w:val="0"/>
          <w:numId w:val="2"/>
        </w:numPr>
        <w:tabs>
          <w:tab w:val="left" w:pos="1069"/>
        </w:tabs>
        <w:wordWrap/>
        <w:spacing w:line="360" w:lineRule="auto"/>
        <w:ind w:firstLine="709"/>
        <w:rPr>
          <w:rFonts w:ascii="Times New Roman" w:eastAsia="Batang"/>
          <w:color w:val="000000"/>
          <w:sz w:val="24"/>
          <w:lang w:val="ru-RU"/>
        </w:rPr>
      </w:pPr>
      <w:r w:rsidRPr="00EA07D7">
        <w:rPr>
          <w:rFonts w:ascii="Times New Roman" w:eastAsia="Batang"/>
          <w:color w:val="000000"/>
          <w:sz w:val="24"/>
          <w:lang w:val="ru-RU"/>
        </w:rPr>
        <w:t>Открытость каналов формирования органов исполнительной власти,</w:t>
      </w:r>
    </w:p>
    <w:p w:rsidR="00F1058E" w:rsidRPr="00EA07D7" w:rsidRDefault="00F1058E" w:rsidP="00E36F16">
      <w:pPr>
        <w:keepNext/>
        <w:numPr>
          <w:ilvl w:val="0"/>
          <w:numId w:val="2"/>
        </w:numPr>
        <w:tabs>
          <w:tab w:val="left" w:pos="1069"/>
        </w:tabs>
        <w:wordWrap/>
        <w:spacing w:line="360" w:lineRule="auto"/>
        <w:ind w:firstLine="709"/>
        <w:rPr>
          <w:rFonts w:ascii="Times New Roman" w:eastAsia="Batang"/>
          <w:color w:val="000000"/>
          <w:sz w:val="24"/>
          <w:lang w:val="ru-RU"/>
        </w:rPr>
      </w:pPr>
      <w:r w:rsidRPr="00EA07D7">
        <w:rPr>
          <w:rFonts w:ascii="Times New Roman" w:eastAsia="Batang"/>
          <w:color w:val="000000"/>
          <w:sz w:val="24"/>
          <w:lang w:val="ru-RU"/>
        </w:rPr>
        <w:t>Система ограничений, наложенных на органы исполнительной власти.</w:t>
      </w:r>
    </w:p>
    <w:p w:rsidR="00F1058E" w:rsidRPr="00EA07D7" w:rsidRDefault="00F1058E" w:rsidP="00E36F16">
      <w:pPr>
        <w:keepNext/>
        <w:wordWrap/>
        <w:spacing w:line="360" w:lineRule="auto"/>
        <w:ind w:firstLine="709"/>
        <w:rPr>
          <w:rFonts w:ascii="Times New Roman" w:eastAsia="Batang"/>
          <w:color w:val="000000"/>
          <w:sz w:val="24"/>
          <w:lang w:val="ru-RU"/>
        </w:rPr>
      </w:pPr>
      <w:r w:rsidRPr="00EA07D7">
        <w:rPr>
          <w:rFonts w:ascii="Times New Roman" w:eastAsia="Batang"/>
          <w:color w:val="000000"/>
          <w:sz w:val="24"/>
          <w:lang w:val="ru-RU"/>
        </w:rPr>
        <w:t>В конечном итоге, получается одномерная шкала с 21 градацией, где от -10 до -6 страны характеризуются как автократические, от -5 до 5 характеризуются как анократические (неконсолидированные, гибридные режимы) и от 6 до 10 характеризуются как демократические.</w:t>
      </w:r>
    </w:p>
    <w:p w:rsidR="00F1058E" w:rsidRPr="00EA07D7" w:rsidRDefault="00F1058E" w:rsidP="00E36F16">
      <w:pPr>
        <w:keepNext/>
        <w:wordWrap/>
        <w:spacing w:line="360" w:lineRule="auto"/>
        <w:ind w:firstLine="709"/>
        <w:rPr>
          <w:rFonts w:ascii="Times New Roman"/>
          <w:color w:val="000000"/>
          <w:sz w:val="24"/>
          <w:lang w:val="ru-RU"/>
        </w:rPr>
      </w:pPr>
      <w:r w:rsidRPr="00EA07D7">
        <w:rPr>
          <w:rFonts w:ascii="Times New Roman"/>
          <w:color w:val="000000"/>
          <w:sz w:val="24"/>
          <w:lang w:val="ru-RU"/>
        </w:rPr>
        <w:t xml:space="preserve">В 2012 году по индексу </w:t>
      </w:r>
      <w:r w:rsidRPr="00EA07D7">
        <w:rPr>
          <w:rFonts w:ascii="Times New Roman"/>
          <w:color w:val="000000"/>
          <w:sz w:val="24"/>
        </w:rPr>
        <w:t>Polity</w:t>
      </w:r>
      <w:r w:rsidRPr="00EA07D7">
        <w:rPr>
          <w:rFonts w:ascii="Times New Roman"/>
          <w:color w:val="000000"/>
          <w:sz w:val="24"/>
          <w:lang w:val="ru-RU"/>
        </w:rPr>
        <w:t xml:space="preserve"> </w:t>
      </w:r>
      <w:r w:rsidRPr="00EA07D7">
        <w:rPr>
          <w:rFonts w:ascii="Times New Roman"/>
          <w:color w:val="000000"/>
          <w:sz w:val="24"/>
        </w:rPr>
        <w:t>IV</w:t>
      </w:r>
      <w:r w:rsidRPr="00EA07D7">
        <w:rPr>
          <w:rFonts w:ascii="Times New Roman"/>
          <w:color w:val="000000"/>
          <w:sz w:val="24"/>
          <w:lang w:val="ru-RU"/>
        </w:rPr>
        <w:t xml:space="preserve"> Россия имеет показатель демократии, оцененный в 4 балла. Россия характеризуется, как страна с неконсолидированным, гибридным режимом. Рейтинг в данном индексе не предусмотрен, поэтому целесоообразнее указать страны с тем же набором баллов, что и у России. Те же 4 балла имеют Папуа - Новая Гвинея, </w:t>
      </w:r>
      <w:proofErr w:type="gramStart"/>
      <w:r w:rsidRPr="00EA07D7">
        <w:rPr>
          <w:rFonts w:ascii="Times New Roman"/>
          <w:color w:val="000000"/>
          <w:sz w:val="24"/>
          <w:lang w:val="ru-RU"/>
        </w:rPr>
        <w:t>Шри Ланка</w:t>
      </w:r>
      <w:proofErr w:type="gramEnd"/>
      <w:r w:rsidRPr="00EA07D7">
        <w:rPr>
          <w:rFonts w:ascii="Times New Roman"/>
          <w:color w:val="000000"/>
          <w:sz w:val="24"/>
          <w:lang w:val="ru-RU"/>
        </w:rPr>
        <w:t xml:space="preserve">, Нигерия.  </w:t>
      </w:r>
    </w:p>
    <w:p w:rsidR="00F1058E" w:rsidRPr="00EA07D7" w:rsidRDefault="00F1058E" w:rsidP="00E36F16">
      <w:pPr>
        <w:keepNext/>
        <w:wordWrap/>
        <w:spacing w:line="360" w:lineRule="auto"/>
        <w:ind w:firstLine="709"/>
        <w:rPr>
          <w:rFonts w:ascii="Times New Roman" w:eastAsia="Times New Roman"/>
          <w:color w:val="000000"/>
          <w:sz w:val="24"/>
          <w:lang w:val="ru-RU"/>
        </w:rPr>
      </w:pPr>
      <w:r w:rsidRPr="00EA07D7">
        <w:rPr>
          <w:rFonts w:ascii="Times New Roman" w:eastAsia="Batang"/>
          <w:b/>
          <w:i/>
          <w:color w:val="000000"/>
          <w:sz w:val="24"/>
          <w:lang w:val="ru-RU"/>
        </w:rPr>
        <w:t>Индекс «Дома Свободы»</w:t>
      </w:r>
      <w:r w:rsidRPr="00EA07D7">
        <w:rPr>
          <w:rFonts w:ascii="Times New Roman" w:eastAsia="Batang"/>
          <w:color w:val="000000"/>
          <w:sz w:val="24"/>
          <w:lang w:val="ru-RU"/>
        </w:rPr>
        <w:t xml:space="preserve"> состоит из двух показателей: «Политические права» и «Гражданские свободы», измеренные по шкале от 1 до 7. Этот индекс читается наиболее аффилированным, так как эти показатели оцениваются экспертами, выбор которых выглядит весьма идеологизированным.</w:t>
      </w:r>
    </w:p>
    <w:p w:rsidR="00F1058E" w:rsidRPr="00EA07D7" w:rsidRDefault="00F1058E" w:rsidP="00E36F16">
      <w:pPr>
        <w:keepNext/>
        <w:wordWrap/>
        <w:spacing w:line="360" w:lineRule="auto"/>
        <w:ind w:firstLine="709"/>
        <w:rPr>
          <w:rFonts w:ascii="Times New Roman"/>
          <w:color w:val="000000"/>
          <w:sz w:val="24"/>
          <w:lang w:val="ru-RU"/>
        </w:rPr>
      </w:pPr>
      <w:r w:rsidRPr="00EA07D7">
        <w:rPr>
          <w:rFonts w:ascii="Times New Roman"/>
          <w:color w:val="000000"/>
          <w:sz w:val="24"/>
          <w:lang w:val="ru-RU"/>
        </w:rPr>
        <w:t xml:space="preserve">В 2013 году по индексу </w:t>
      </w:r>
      <w:r w:rsidRPr="00EA07D7">
        <w:rPr>
          <w:rFonts w:ascii="Times New Roman"/>
          <w:color w:val="000000"/>
          <w:sz w:val="24"/>
        </w:rPr>
        <w:t>Freedom</w:t>
      </w:r>
      <w:r w:rsidRPr="00EA07D7">
        <w:rPr>
          <w:rFonts w:ascii="Times New Roman"/>
          <w:color w:val="000000"/>
          <w:sz w:val="24"/>
          <w:lang w:val="ru-RU"/>
        </w:rPr>
        <w:t xml:space="preserve"> </w:t>
      </w:r>
      <w:r w:rsidRPr="00EA07D7">
        <w:rPr>
          <w:rFonts w:ascii="Times New Roman"/>
          <w:color w:val="000000"/>
          <w:sz w:val="24"/>
        </w:rPr>
        <w:t>House</w:t>
      </w:r>
      <w:r w:rsidRPr="00EA07D7">
        <w:rPr>
          <w:rFonts w:ascii="Times New Roman"/>
          <w:color w:val="000000"/>
          <w:sz w:val="24"/>
          <w:lang w:val="ru-RU"/>
        </w:rPr>
        <w:t xml:space="preserve"> Россия является несвободной страной с оценкой в 5, </w:t>
      </w:r>
      <w:r w:rsidR="00EA07D7" w:rsidRPr="00EA07D7">
        <w:rPr>
          <w:rFonts w:ascii="Times New Roman"/>
          <w:color w:val="000000"/>
          <w:sz w:val="24"/>
          <w:lang w:val="ru-RU"/>
        </w:rPr>
        <w:t>5 [</w:t>
      </w:r>
      <w:r w:rsidR="00EA07D7" w:rsidRPr="00EA07D7">
        <w:rPr>
          <w:rFonts w:ascii="Times New Roman"/>
          <w:color w:val="000000" w:themeColor="text1"/>
          <w:sz w:val="24"/>
        </w:rPr>
        <w:t>Freedom</w:t>
      </w:r>
      <w:r w:rsidR="00EA07D7" w:rsidRPr="00EA07D7">
        <w:rPr>
          <w:rFonts w:ascii="Times New Roman"/>
          <w:color w:val="000000" w:themeColor="text1"/>
          <w:sz w:val="24"/>
          <w:lang w:val="ru-RU"/>
        </w:rPr>
        <w:t xml:space="preserve"> </w:t>
      </w:r>
      <w:r w:rsidR="00EA07D7" w:rsidRPr="00EA07D7">
        <w:rPr>
          <w:rFonts w:ascii="Times New Roman"/>
          <w:color w:val="000000" w:themeColor="text1"/>
          <w:sz w:val="24"/>
        </w:rPr>
        <w:t>House</w:t>
      </w:r>
      <w:r w:rsidR="00EA07D7" w:rsidRPr="00EA07D7">
        <w:rPr>
          <w:rFonts w:ascii="Times New Roman"/>
          <w:color w:val="000000"/>
          <w:sz w:val="24"/>
          <w:lang w:val="ru-RU"/>
        </w:rPr>
        <w:t>]</w:t>
      </w:r>
      <w:r w:rsidRPr="00EA07D7">
        <w:rPr>
          <w:rFonts w:ascii="Times New Roman"/>
          <w:color w:val="000000"/>
          <w:sz w:val="24"/>
          <w:lang w:val="ru-RU"/>
        </w:rPr>
        <w:t xml:space="preserve"> балла наряду с Руандой и Катаром. Также у </w:t>
      </w:r>
      <w:r w:rsidRPr="00EA07D7">
        <w:rPr>
          <w:rFonts w:ascii="Times New Roman"/>
          <w:color w:val="000000"/>
          <w:sz w:val="24"/>
        </w:rPr>
        <w:t>Freedom</w:t>
      </w:r>
      <w:r w:rsidRPr="00EA07D7">
        <w:rPr>
          <w:rFonts w:ascii="Times New Roman"/>
          <w:color w:val="000000"/>
          <w:sz w:val="24"/>
          <w:lang w:val="ru-RU"/>
        </w:rPr>
        <w:t xml:space="preserve"> </w:t>
      </w:r>
      <w:r w:rsidRPr="00EA07D7">
        <w:rPr>
          <w:rFonts w:ascii="Times New Roman"/>
          <w:color w:val="000000"/>
          <w:sz w:val="24"/>
        </w:rPr>
        <w:t>House</w:t>
      </w:r>
      <w:r w:rsidRPr="00EA07D7">
        <w:rPr>
          <w:rFonts w:ascii="Times New Roman"/>
          <w:color w:val="000000"/>
          <w:sz w:val="24"/>
          <w:lang w:val="ru-RU"/>
        </w:rPr>
        <w:t xml:space="preserve"> есть показатель свободы интернета, по нему Россия признана частично свободной наряду с Индией и Бразилие</w:t>
      </w:r>
      <w:r w:rsidR="00EA07D7" w:rsidRPr="00EA07D7">
        <w:rPr>
          <w:rFonts w:ascii="Times New Roman"/>
          <w:color w:val="000000"/>
          <w:sz w:val="24"/>
          <w:lang w:val="ru-RU"/>
        </w:rPr>
        <w:t>й [</w:t>
      </w:r>
      <w:r w:rsidR="00EA07D7" w:rsidRPr="00EA07D7">
        <w:rPr>
          <w:rFonts w:ascii="Times New Roman"/>
          <w:color w:val="000000"/>
          <w:sz w:val="24"/>
        </w:rPr>
        <w:t>Ibid</w:t>
      </w:r>
      <w:r w:rsidR="00EA07D7" w:rsidRPr="00EA07D7">
        <w:rPr>
          <w:rFonts w:ascii="Times New Roman"/>
          <w:color w:val="000000"/>
          <w:sz w:val="24"/>
          <w:lang w:val="ru-RU"/>
        </w:rPr>
        <w:t>]</w:t>
      </w:r>
      <w:r w:rsidRPr="00EA07D7">
        <w:rPr>
          <w:rFonts w:ascii="Times New Roman"/>
          <w:color w:val="000000"/>
          <w:sz w:val="24"/>
          <w:lang w:val="ru-RU"/>
        </w:rPr>
        <w:t>.</w:t>
      </w:r>
    </w:p>
    <w:p w:rsidR="00F1058E" w:rsidRPr="00EA07D7" w:rsidRDefault="00F1058E" w:rsidP="00E36F16">
      <w:pPr>
        <w:keepNext/>
        <w:wordWrap/>
        <w:spacing w:line="360" w:lineRule="auto"/>
        <w:ind w:firstLine="709"/>
        <w:rPr>
          <w:rFonts w:ascii="Times New Roman" w:eastAsia="Times New Roman"/>
          <w:b/>
          <w:i/>
          <w:color w:val="000000"/>
          <w:sz w:val="24"/>
          <w:lang w:val="ru-RU"/>
        </w:rPr>
      </w:pPr>
      <w:r w:rsidRPr="00EA07D7">
        <w:rPr>
          <w:rFonts w:ascii="Times New Roman" w:eastAsia="Batang"/>
          <w:b/>
          <w:i/>
          <w:color w:val="000000"/>
          <w:sz w:val="24"/>
        </w:rPr>
        <w:t>The</w:t>
      </w:r>
      <w:r w:rsidRPr="00EA07D7">
        <w:rPr>
          <w:rFonts w:ascii="Times New Roman" w:eastAsia="Batang"/>
          <w:b/>
          <w:i/>
          <w:color w:val="000000"/>
          <w:sz w:val="24"/>
          <w:lang w:val="ru-RU"/>
        </w:rPr>
        <w:t xml:space="preserve"> </w:t>
      </w:r>
      <w:r w:rsidRPr="00EA07D7">
        <w:rPr>
          <w:rFonts w:ascii="Times New Roman" w:eastAsia="Batang"/>
          <w:b/>
          <w:i/>
          <w:color w:val="000000"/>
          <w:sz w:val="24"/>
        </w:rPr>
        <w:t>Economist</w:t>
      </w:r>
      <w:r w:rsidRPr="00EA07D7">
        <w:rPr>
          <w:rFonts w:ascii="Times New Roman" w:eastAsia="Batang"/>
          <w:b/>
          <w:i/>
          <w:color w:val="000000"/>
          <w:sz w:val="24"/>
          <w:lang w:val="ru-RU"/>
        </w:rPr>
        <w:t xml:space="preserve"> </w:t>
      </w:r>
      <w:r w:rsidRPr="00EA07D7">
        <w:rPr>
          <w:rFonts w:ascii="Times New Roman" w:eastAsia="Batang"/>
          <w:b/>
          <w:i/>
          <w:color w:val="000000"/>
          <w:sz w:val="24"/>
        </w:rPr>
        <w:t>Intelligence</w:t>
      </w:r>
      <w:r w:rsidRPr="00EA07D7">
        <w:rPr>
          <w:rFonts w:ascii="Times New Roman" w:eastAsia="Batang"/>
          <w:b/>
          <w:i/>
          <w:color w:val="000000"/>
          <w:sz w:val="24"/>
          <w:lang w:val="ru-RU"/>
        </w:rPr>
        <w:t xml:space="preserve"> </w:t>
      </w:r>
      <w:r w:rsidRPr="00EA07D7">
        <w:rPr>
          <w:rFonts w:ascii="Times New Roman" w:eastAsia="Batang"/>
          <w:b/>
          <w:i/>
          <w:color w:val="000000"/>
          <w:sz w:val="24"/>
        </w:rPr>
        <w:t>Unit</w:t>
      </w:r>
    </w:p>
    <w:p w:rsidR="00F1058E" w:rsidRPr="00EA07D7" w:rsidRDefault="00F1058E" w:rsidP="00E36F16">
      <w:pPr>
        <w:keepNext/>
        <w:wordWrap/>
        <w:spacing w:line="360" w:lineRule="auto"/>
        <w:ind w:firstLine="709"/>
        <w:rPr>
          <w:rFonts w:ascii="Times New Roman" w:eastAsia="Times New Roman"/>
          <w:color w:val="000000"/>
          <w:sz w:val="24"/>
          <w:lang w:val="ru-RU"/>
        </w:rPr>
      </w:pPr>
      <w:r w:rsidRPr="00EA07D7">
        <w:rPr>
          <w:rFonts w:ascii="Times New Roman" w:eastAsia="Batang"/>
          <w:color w:val="000000"/>
          <w:sz w:val="24"/>
          <w:lang w:val="ru-RU"/>
        </w:rPr>
        <w:t xml:space="preserve">Журнал </w:t>
      </w:r>
      <w:r w:rsidRPr="00EA07D7">
        <w:rPr>
          <w:rFonts w:ascii="Times New Roman" w:eastAsia="Batang"/>
          <w:color w:val="000000"/>
          <w:sz w:val="24"/>
        </w:rPr>
        <w:t>Economist</w:t>
      </w:r>
      <w:r w:rsidRPr="00EA07D7">
        <w:rPr>
          <w:rFonts w:ascii="Times New Roman" w:eastAsia="Batang"/>
          <w:color w:val="000000"/>
          <w:sz w:val="24"/>
          <w:lang w:val="ru-RU"/>
        </w:rPr>
        <w:t xml:space="preserve"> с 2006 года проводит оценку демократии в 167 странах мира. В понимание демократии этого индекса вкладываются следующие составляющие: электоральный процесс и плюрализм, гражданские свободы, политическое участие, политическая культура и функционирование государства. Эти пять категорий содержат 60 вопросов, по которым опрашивалось эксперты и общественное мнение. </w:t>
      </w:r>
    </w:p>
    <w:p w:rsidR="00F1058E" w:rsidRPr="00EA07D7" w:rsidRDefault="00F1058E" w:rsidP="00E36F16">
      <w:pPr>
        <w:keepNext/>
        <w:wordWrap/>
        <w:spacing w:line="360" w:lineRule="auto"/>
        <w:ind w:firstLine="709"/>
        <w:rPr>
          <w:rFonts w:ascii="Times New Roman" w:eastAsia="Times New Roman"/>
          <w:color w:val="000000"/>
          <w:sz w:val="24"/>
          <w:lang w:val="ru-RU"/>
        </w:rPr>
      </w:pPr>
      <w:r w:rsidRPr="00EA07D7">
        <w:rPr>
          <w:rFonts w:ascii="Times New Roman" w:eastAsia="Batang"/>
          <w:color w:val="000000"/>
          <w:sz w:val="24"/>
          <w:lang w:val="ru-RU"/>
        </w:rPr>
        <w:t xml:space="preserve">В классификации </w:t>
      </w:r>
      <w:r w:rsidRPr="00EA07D7">
        <w:rPr>
          <w:rFonts w:ascii="Times New Roman" w:eastAsia="Batang"/>
          <w:color w:val="000000"/>
          <w:sz w:val="24"/>
        </w:rPr>
        <w:t>Economist</w:t>
      </w:r>
      <w:r w:rsidRPr="00EA07D7">
        <w:rPr>
          <w:rFonts w:ascii="Times New Roman" w:eastAsia="Batang"/>
          <w:color w:val="000000"/>
          <w:sz w:val="24"/>
          <w:lang w:val="ru-RU"/>
        </w:rPr>
        <w:t xml:space="preserve"> </w:t>
      </w:r>
      <w:r w:rsidRPr="00EA07D7">
        <w:rPr>
          <w:rFonts w:ascii="Times New Roman" w:eastAsia="Batang"/>
          <w:color w:val="000000"/>
          <w:sz w:val="24"/>
        </w:rPr>
        <w:t>Intelligence</w:t>
      </w:r>
      <w:r w:rsidRPr="00EA07D7">
        <w:rPr>
          <w:rFonts w:ascii="Times New Roman" w:eastAsia="Batang"/>
          <w:color w:val="000000"/>
          <w:sz w:val="24"/>
          <w:lang w:val="ru-RU"/>
        </w:rPr>
        <w:t xml:space="preserve"> </w:t>
      </w:r>
      <w:r w:rsidRPr="00EA07D7">
        <w:rPr>
          <w:rFonts w:ascii="Times New Roman" w:eastAsia="Batang"/>
          <w:color w:val="000000"/>
          <w:sz w:val="24"/>
        </w:rPr>
        <w:t>Unit</w:t>
      </w:r>
      <w:r w:rsidRPr="00EA07D7">
        <w:rPr>
          <w:rFonts w:ascii="Times New Roman" w:eastAsia="Batang"/>
          <w:color w:val="000000"/>
          <w:sz w:val="24"/>
          <w:lang w:val="ru-RU"/>
        </w:rPr>
        <w:t xml:space="preserve"> Россия по последним данным характеризуется как авторитарный режим, до этого она долго пребывала в категории гибридных режимов.  Также на сайте индекса отмечается, что популярность В. Путина постепенно снижается, но угрозы его правлению не существует</w:t>
      </w:r>
      <w:r w:rsidR="00EA07D7" w:rsidRPr="00EA07D7">
        <w:rPr>
          <w:rFonts w:ascii="Times New Roman" w:eastAsia="Batang"/>
          <w:color w:val="000000"/>
          <w:sz w:val="24"/>
          <w:lang w:val="ru-RU"/>
        </w:rPr>
        <w:t xml:space="preserve"> [</w:t>
      </w:r>
      <w:r w:rsidR="00EA07D7" w:rsidRPr="00EA07D7">
        <w:rPr>
          <w:rFonts w:ascii="Times New Roman" w:eastAsia="Batang"/>
          <w:color w:val="000000" w:themeColor="text1"/>
          <w:sz w:val="24"/>
        </w:rPr>
        <w:t>The</w:t>
      </w:r>
      <w:r w:rsidR="00EA07D7" w:rsidRPr="00EA07D7">
        <w:rPr>
          <w:rFonts w:ascii="Times New Roman" w:eastAsia="Batang"/>
          <w:color w:val="000000" w:themeColor="text1"/>
          <w:sz w:val="24"/>
          <w:lang w:val="ru-RU"/>
        </w:rPr>
        <w:t xml:space="preserve"> </w:t>
      </w:r>
      <w:r w:rsidR="00EA07D7" w:rsidRPr="00EA07D7">
        <w:rPr>
          <w:rFonts w:ascii="Times New Roman" w:eastAsia="Batang"/>
          <w:color w:val="000000" w:themeColor="text1"/>
          <w:sz w:val="24"/>
        </w:rPr>
        <w:t>Economist</w:t>
      </w:r>
      <w:r w:rsidR="00EA07D7" w:rsidRPr="00EA07D7">
        <w:rPr>
          <w:rFonts w:ascii="Times New Roman" w:eastAsia="Batang"/>
          <w:color w:val="000000" w:themeColor="text1"/>
          <w:sz w:val="24"/>
          <w:lang w:val="ru-RU"/>
        </w:rPr>
        <w:t xml:space="preserve"> </w:t>
      </w:r>
      <w:r w:rsidR="00EA07D7" w:rsidRPr="00EA07D7">
        <w:rPr>
          <w:rFonts w:ascii="Times New Roman" w:eastAsia="Batang"/>
          <w:color w:val="000000" w:themeColor="text1"/>
          <w:sz w:val="24"/>
        </w:rPr>
        <w:t>Intelligence</w:t>
      </w:r>
      <w:r w:rsidR="00EA07D7" w:rsidRPr="00EA07D7">
        <w:rPr>
          <w:rFonts w:ascii="Times New Roman" w:eastAsia="Batang"/>
          <w:color w:val="000000" w:themeColor="text1"/>
          <w:sz w:val="24"/>
          <w:lang w:val="ru-RU"/>
        </w:rPr>
        <w:t xml:space="preserve"> </w:t>
      </w:r>
      <w:r w:rsidR="00EA07D7" w:rsidRPr="00EA07D7">
        <w:rPr>
          <w:rFonts w:ascii="Times New Roman" w:eastAsia="Batang"/>
          <w:color w:val="000000" w:themeColor="text1"/>
          <w:sz w:val="24"/>
        </w:rPr>
        <w:t>Unit</w:t>
      </w:r>
      <w:r w:rsidR="00EA07D7" w:rsidRPr="00EA07D7">
        <w:rPr>
          <w:rFonts w:ascii="Times New Roman" w:eastAsia="Batang"/>
          <w:color w:val="000000"/>
          <w:sz w:val="24"/>
          <w:lang w:val="ru-RU"/>
        </w:rPr>
        <w:t>].</w:t>
      </w:r>
      <w:r w:rsidRPr="00EA07D7">
        <w:rPr>
          <w:rFonts w:ascii="Times New Roman" w:eastAsia="Batang"/>
          <w:color w:val="000000"/>
          <w:sz w:val="24"/>
          <w:lang w:val="ru-RU"/>
        </w:rPr>
        <w:t xml:space="preserve"> Россия по оценке 2012 года занимает 122 место, что на пять позици ниже, чем в предыдущем рейтинге (2010 год). Россия в этом рейтинге находится между Иорданией и Эфиопией.</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b/>
          <w:i/>
          <w:color w:val="000000"/>
          <w:sz w:val="24"/>
          <w:lang w:val="ru-RU"/>
        </w:rPr>
        <w:lastRenderedPageBreak/>
        <w:t>Индекс Трансформации Бертельсмана (ИТБ)</w:t>
      </w:r>
      <w:r w:rsidRPr="00EA07D7">
        <w:rPr>
          <w:rFonts w:ascii="Times New Roman"/>
          <w:color w:val="000000"/>
          <w:sz w:val="24"/>
          <w:lang w:val="ru-RU"/>
        </w:rPr>
        <w:t xml:space="preserve"> состоит из нескольких характеристик:</w:t>
      </w:r>
    </w:p>
    <w:p w:rsidR="00F1058E" w:rsidRPr="00EA07D7" w:rsidRDefault="00F1058E" w:rsidP="00EA07D7">
      <w:pPr>
        <w:keepNext/>
        <w:numPr>
          <w:ilvl w:val="0"/>
          <w:numId w:val="12"/>
        </w:numPr>
        <w:wordWrap/>
        <w:spacing w:after="200"/>
        <w:ind w:firstLine="709"/>
        <w:rPr>
          <w:rFonts w:ascii="Times New Roman" w:eastAsia="Batang"/>
          <w:color w:val="000000"/>
          <w:sz w:val="24"/>
        </w:rPr>
      </w:pPr>
      <w:r w:rsidRPr="00EA07D7">
        <w:rPr>
          <w:rFonts w:ascii="Times New Roman"/>
          <w:color w:val="000000"/>
          <w:sz w:val="24"/>
          <w:lang w:val="ru-RU"/>
        </w:rPr>
        <w:t>Статус демократии,</w:t>
      </w:r>
    </w:p>
    <w:p w:rsidR="00F1058E" w:rsidRPr="00EA07D7" w:rsidRDefault="00F1058E" w:rsidP="00EA07D7">
      <w:pPr>
        <w:keepNext/>
        <w:numPr>
          <w:ilvl w:val="0"/>
          <w:numId w:val="12"/>
        </w:numPr>
        <w:wordWrap/>
        <w:spacing w:after="200"/>
        <w:ind w:firstLine="709"/>
        <w:rPr>
          <w:rFonts w:ascii="Times New Roman" w:eastAsia="Batang"/>
          <w:color w:val="000000"/>
          <w:sz w:val="24"/>
        </w:rPr>
      </w:pPr>
      <w:r w:rsidRPr="00EA07D7">
        <w:rPr>
          <w:rFonts w:ascii="Times New Roman"/>
          <w:color w:val="000000"/>
          <w:sz w:val="24"/>
        </w:rPr>
        <w:t>Политическая и социальная интеграция</w:t>
      </w:r>
      <w:r w:rsidRPr="00EA07D7">
        <w:rPr>
          <w:rFonts w:ascii="Times New Roman"/>
          <w:color w:val="000000"/>
          <w:sz w:val="24"/>
          <w:lang w:val="ru-RU"/>
        </w:rPr>
        <w:t>,</w:t>
      </w:r>
    </w:p>
    <w:p w:rsidR="00F1058E" w:rsidRPr="00EA07D7" w:rsidRDefault="00F1058E" w:rsidP="00EA07D7">
      <w:pPr>
        <w:pStyle w:val="a6"/>
        <w:keepNext/>
        <w:numPr>
          <w:ilvl w:val="0"/>
          <w:numId w:val="12"/>
        </w:numPr>
        <w:tabs>
          <w:tab w:val="left" w:pos="720"/>
        </w:tabs>
        <w:wordWrap/>
        <w:spacing w:after="200"/>
        <w:ind w:firstLine="709"/>
        <w:rPr>
          <w:rFonts w:ascii="Times New Roman"/>
          <w:sz w:val="24"/>
          <w:szCs w:val="24"/>
        </w:rPr>
      </w:pPr>
      <w:r w:rsidRPr="00EA07D7">
        <w:rPr>
          <w:rStyle w:val="CharAttribute0"/>
          <w:rFonts w:ascii="Times New Roman" w:hAnsi="Times New Roman"/>
          <w:sz w:val="24"/>
          <w:szCs w:val="24"/>
        </w:rPr>
        <w:t>Политическое участие</w:t>
      </w:r>
      <w:r w:rsidRPr="00EA07D7">
        <w:rPr>
          <w:rStyle w:val="CharAttribute0"/>
          <w:rFonts w:ascii="Times New Roman" w:hAnsi="Times New Roman"/>
          <w:sz w:val="24"/>
          <w:szCs w:val="24"/>
          <w:lang w:val="ru-RU"/>
        </w:rPr>
        <w:t>,</w:t>
      </w:r>
    </w:p>
    <w:p w:rsidR="00F1058E" w:rsidRPr="00EA07D7" w:rsidRDefault="00F1058E" w:rsidP="00EA07D7">
      <w:pPr>
        <w:pStyle w:val="a6"/>
        <w:keepNext/>
        <w:numPr>
          <w:ilvl w:val="0"/>
          <w:numId w:val="12"/>
        </w:numPr>
        <w:tabs>
          <w:tab w:val="left" w:pos="720"/>
        </w:tabs>
        <w:wordWrap/>
        <w:spacing w:after="200"/>
        <w:ind w:firstLine="709"/>
        <w:rPr>
          <w:rFonts w:ascii="Times New Roman"/>
          <w:sz w:val="24"/>
          <w:szCs w:val="24"/>
        </w:rPr>
      </w:pPr>
      <w:r w:rsidRPr="00EA07D7">
        <w:rPr>
          <w:rStyle w:val="CharAttribute0"/>
          <w:rFonts w:ascii="Times New Roman" w:hAnsi="Times New Roman"/>
          <w:sz w:val="24"/>
          <w:szCs w:val="24"/>
        </w:rPr>
        <w:t>Верховенство закона</w:t>
      </w:r>
      <w:r w:rsidRPr="00EA07D7">
        <w:rPr>
          <w:rStyle w:val="CharAttribute0"/>
          <w:rFonts w:ascii="Times New Roman" w:hAnsi="Times New Roman"/>
          <w:sz w:val="24"/>
          <w:szCs w:val="24"/>
          <w:lang w:val="ru-RU"/>
        </w:rPr>
        <w:t>,</w:t>
      </w:r>
    </w:p>
    <w:p w:rsidR="00F1058E" w:rsidRPr="00EA07D7" w:rsidRDefault="00F1058E" w:rsidP="00EA07D7">
      <w:pPr>
        <w:pStyle w:val="a6"/>
        <w:keepNext/>
        <w:numPr>
          <w:ilvl w:val="0"/>
          <w:numId w:val="12"/>
        </w:numPr>
        <w:tabs>
          <w:tab w:val="left" w:pos="720"/>
        </w:tabs>
        <w:wordWrap/>
        <w:spacing w:after="200"/>
        <w:ind w:firstLine="709"/>
        <w:rPr>
          <w:rFonts w:ascii="Times New Roman"/>
          <w:sz w:val="24"/>
          <w:szCs w:val="24"/>
        </w:rPr>
      </w:pPr>
      <w:r w:rsidRPr="00EA07D7">
        <w:rPr>
          <w:rStyle w:val="CharAttribute0"/>
          <w:rFonts w:ascii="Times New Roman" w:hAnsi="Times New Roman"/>
          <w:sz w:val="24"/>
          <w:szCs w:val="24"/>
        </w:rPr>
        <w:t>Стабильность демократических институтов</w:t>
      </w:r>
      <w:r w:rsidRPr="00EA07D7">
        <w:rPr>
          <w:rStyle w:val="CharAttribute0"/>
          <w:rFonts w:ascii="Times New Roman" w:hAnsi="Times New Roman"/>
          <w:sz w:val="24"/>
          <w:szCs w:val="24"/>
          <w:lang w:val="ru-RU"/>
        </w:rPr>
        <w:t>,</w:t>
      </w:r>
    </w:p>
    <w:p w:rsidR="00F1058E" w:rsidRPr="00EA07D7" w:rsidRDefault="00F1058E" w:rsidP="00EA07D7">
      <w:pPr>
        <w:pStyle w:val="a6"/>
        <w:keepNext/>
        <w:numPr>
          <w:ilvl w:val="0"/>
          <w:numId w:val="12"/>
        </w:numPr>
        <w:tabs>
          <w:tab w:val="left" w:pos="720"/>
        </w:tabs>
        <w:wordWrap/>
        <w:spacing w:after="200"/>
        <w:ind w:firstLine="709"/>
        <w:rPr>
          <w:rFonts w:ascii="Times New Roman"/>
          <w:sz w:val="24"/>
          <w:szCs w:val="24"/>
        </w:rPr>
      </w:pPr>
      <w:r w:rsidRPr="00EA07D7">
        <w:rPr>
          <w:rStyle w:val="CharAttribute0"/>
          <w:rFonts w:ascii="Times New Roman" w:hAnsi="Times New Roman"/>
          <w:sz w:val="24"/>
          <w:szCs w:val="24"/>
        </w:rPr>
        <w:t>Политическая и социальная интеграция</w:t>
      </w:r>
      <w:r w:rsidRPr="00EA07D7">
        <w:rPr>
          <w:rStyle w:val="CharAttribute0"/>
          <w:rFonts w:ascii="Times New Roman" w:hAnsi="Times New Roman"/>
          <w:sz w:val="24"/>
          <w:szCs w:val="24"/>
          <w:lang w:val="ru-RU"/>
        </w:rPr>
        <w:t>.</w:t>
      </w:r>
    </w:p>
    <w:p w:rsidR="005078D7"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Эта база данных собирается раз в два года. Всего оценивалось 17 критериев, которые были разделены на 52 вопроса. Статусный индекс исследует развитие, достигаемое 128 странами, демократии в соответствии с верховенством закона и рыночной экономикой. Также изучается степень, в которой принципы демократии принимаются и устанавливаются обществом. Индекс управления оценивает государственный потенциал лиц, принимающих решения. В каждой стране отбираются эксперты по ней и опрашиваются по ряду индикаторо</w:t>
      </w:r>
      <w:r w:rsidR="005078D7" w:rsidRPr="00EA07D7">
        <w:rPr>
          <w:rFonts w:ascii="Times New Roman"/>
          <w:color w:val="000000"/>
          <w:sz w:val="24"/>
          <w:lang w:val="ru-RU"/>
        </w:rPr>
        <w:t xml:space="preserve">в. </w:t>
      </w:r>
      <w:r w:rsidRPr="00EA07D7">
        <w:rPr>
          <w:rFonts w:ascii="Times New Roman"/>
          <w:color w:val="000000"/>
          <w:sz w:val="24"/>
          <w:lang w:val="ru-RU"/>
        </w:rPr>
        <w:t xml:space="preserve">Эксперт по каждой стране готовит стандартизированный отчет, который включает в себя информацию о контексте, ключевую статистику, обзор трансформации страны и ее перспективы на будущее. </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 xml:space="preserve">В соответствии с композитным индексом институтов Бертельсмана Россия находилась на 67 месте из 119 стран в 2006 году. Соседние места занимали Уганда и Гватемала (66 и 68 места соответственно). По последней оценке в 2011 году Россия продвинулась на несколько ступеней выше, сейчас занимает 60 место. Делит его с Сенегалом (общее число баллов 5, 73). На 59 ступени находятся Объединенные Арабские Эмираты, на 61 – Папуа - Новая Гвинея. </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В ниже приведенном списке будет располагаться оценка по индексу Бертельсмана показателей, которые можно отнести к индикаторам политического развития. Напротив каждого параметра стоит число, соответствующее показателю России. Вся</w:t>
      </w:r>
      <w:r w:rsidRPr="00B4264D">
        <w:rPr>
          <w:rFonts w:ascii="Times New Roman"/>
          <w:color w:val="000000"/>
          <w:sz w:val="24"/>
          <w:lang w:val="ru-RU"/>
        </w:rPr>
        <w:t xml:space="preserve"> </w:t>
      </w:r>
      <w:r w:rsidRPr="00EA07D7">
        <w:rPr>
          <w:rFonts w:ascii="Times New Roman"/>
          <w:color w:val="000000"/>
          <w:sz w:val="24"/>
          <w:lang w:val="ru-RU"/>
        </w:rPr>
        <w:t>информация</w:t>
      </w:r>
      <w:r w:rsidRPr="00B4264D">
        <w:rPr>
          <w:rFonts w:ascii="Times New Roman"/>
          <w:color w:val="000000"/>
          <w:sz w:val="24"/>
          <w:lang w:val="ru-RU"/>
        </w:rPr>
        <w:t xml:space="preserve"> </w:t>
      </w:r>
      <w:r w:rsidRPr="00EA07D7">
        <w:rPr>
          <w:rFonts w:ascii="Times New Roman"/>
          <w:color w:val="000000"/>
          <w:sz w:val="24"/>
          <w:lang w:val="ru-RU"/>
        </w:rPr>
        <w:t>была</w:t>
      </w:r>
      <w:r w:rsidRPr="00B4264D">
        <w:rPr>
          <w:rFonts w:ascii="Times New Roman"/>
          <w:color w:val="000000"/>
          <w:sz w:val="24"/>
          <w:lang w:val="ru-RU"/>
        </w:rPr>
        <w:t xml:space="preserve"> </w:t>
      </w:r>
      <w:r w:rsidRPr="00EA07D7">
        <w:rPr>
          <w:rFonts w:ascii="Times New Roman"/>
          <w:color w:val="000000"/>
          <w:sz w:val="24"/>
          <w:lang w:val="ru-RU"/>
        </w:rPr>
        <w:t>взята</w:t>
      </w:r>
      <w:r w:rsidRPr="00B4264D">
        <w:rPr>
          <w:rFonts w:ascii="Times New Roman"/>
          <w:color w:val="000000"/>
          <w:sz w:val="24"/>
          <w:lang w:val="ru-RU"/>
        </w:rPr>
        <w:t xml:space="preserve"> </w:t>
      </w:r>
      <w:r w:rsidRPr="00EA07D7">
        <w:rPr>
          <w:rFonts w:ascii="Times New Roman"/>
          <w:color w:val="000000"/>
          <w:sz w:val="24"/>
          <w:lang w:val="ru-RU"/>
        </w:rPr>
        <w:t>из</w:t>
      </w:r>
      <w:r w:rsidRPr="00B4264D">
        <w:rPr>
          <w:rFonts w:ascii="Times New Roman"/>
          <w:color w:val="000000"/>
          <w:sz w:val="24"/>
          <w:lang w:val="ru-RU"/>
        </w:rPr>
        <w:t xml:space="preserve"> </w:t>
      </w:r>
      <w:r w:rsidRPr="00EA07D7">
        <w:rPr>
          <w:rFonts w:ascii="Times New Roman"/>
          <w:color w:val="000000"/>
          <w:sz w:val="24"/>
        </w:rPr>
        <w:t>Codebook</w:t>
      </w:r>
      <w:r w:rsidRPr="00B4264D">
        <w:rPr>
          <w:rFonts w:ascii="Times New Roman"/>
          <w:color w:val="000000"/>
          <w:sz w:val="24"/>
          <w:lang w:val="ru-RU"/>
        </w:rPr>
        <w:t xml:space="preserve"> </w:t>
      </w:r>
      <w:r w:rsidRPr="00EA07D7">
        <w:rPr>
          <w:rFonts w:ascii="Times New Roman"/>
          <w:color w:val="000000"/>
          <w:sz w:val="24"/>
          <w:lang w:val="ru-RU"/>
        </w:rPr>
        <w:t>этого</w:t>
      </w:r>
      <w:r w:rsidRPr="00B4264D">
        <w:rPr>
          <w:rFonts w:ascii="Times New Roman"/>
          <w:color w:val="000000"/>
          <w:sz w:val="24"/>
          <w:lang w:val="ru-RU"/>
        </w:rPr>
        <w:t xml:space="preserve"> </w:t>
      </w:r>
      <w:r w:rsidRPr="00EA07D7">
        <w:rPr>
          <w:rFonts w:ascii="Times New Roman"/>
          <w:color w:val="000000"/>
          <w:sz w:val="24"/>
          <w:lang w:val="ru-RU"/>
        </w:rPr>
        <w:t>индекса</w:t>
      </w:r>
      <w:r w:rsidR="00EA07D7" w:rsidRPr="00B4264D">
        <w:rPr>
          <w:rFonts w:ascii="Times New Roman"/>
          <w:color w:val="000000"/>
          <w:sz w:val="24"/>
          <w:lang w:val="ru-RU"/>
        </w:rPr>
        <w:t xml:space="preserve"> [</w:t>
      </w:r>
      <w:r w:rsidR="00EA07D7" w:rsidRPr="00EA07D7">
        <w:rPr>
          <w:rFonts w:ascii="Times New Roman"/>
          <w:sz w:val="24"/>
        </w:rPr>
        <w:t>Transformation</w:t>
      </w:r>
      <w:r w:rsidR="00EA07D7" w:rsidRPr="00B4264D">
        <w:rPr>
          <w:rFonts w:ascii="Times New Roman"/>
          <w:sz w:val="24"/>
          <w:lang w:val="ru-RU"/>
        </w:rPr>
        <w:t xml:space="preserve"> </w:t>
      </w:r>
      <w:r w:rsidR="00EA07D7" w:rsidRPr="00EA07D7">
        <w:rPr>
          <w:rFonts w:ascii="Times New Roman"/>
          <w:sz w:val="24"/>
        </w:rPr>
        <w:t>Index</w:t>
      </w:r>
      <w:r w:rsidR="00EA07D7" w:rsidRPr="00B4264D">
        <w:rPr>
          <w:rFonts w:ascii="Times New Roman"/>
          <w:sz w:val="24"/>
          <w:lang w:val="ru-RU"/>
        </w:rPr>
        <w:t xml:space="preserve"> </w:t>
      </w:r>
      <w:r w:rsidR="00EA07D7" w:rsidRPr="00EA07D7">
        <w:rPr>
          <w:rFonts w:ascii="Times New Roman"/>
          <w:sz w:val="24"/>
        </w:rPr>
        <w:t>of</w:t>
      </w:r>
      <w:r w:rsidR="00EA07D7" w:rsidRPr="00B4264D">
        <w:rPr>
          <w:rFonts w:ascii="Times New Roman"/>
          <w:sz w:val="24"/>
          <w:lang w:val="ru-RU"/>
        </w:rPr>
        <w:t xml:space="preserve"> </w:t>
      </w:r>
      <w:r w:rsidR="00EA07D7" w:rsidRPr="00EA07D7">
        <w:rPr>
          <w:rFonts w:ascii="Times New Roman"/>
          <w:sz w:val="24"/>
        </w:rPr>
        <w:t>the</w:t>
      </w:r>
      <w:r w:rsidR="00EA07D7" w:rsidRPr="00B4264D">
        <w:rPr>
          <w:rFonts w:ascii="Times New Roman"/>
          <w:sz w:val="24"/>
          <w:lang w:val="ru-RU"/>
        </w:rPr>
        <w:t xml:space="preserve"> </w:t>
      </w:r>
      <w:r w:rsidR="00EA07D7" w:rsidRPr="00EA07D7">
        <w:rPr>
          <w:rFonts w:ascii="Times New Roman"/>
          <w:sz w:val="24"/>
        </w:rPr>
        <w:t>Bertelsman</w:t>
      </w:r>
      <w:r w:rsidR="00EA07D7" w:rsidRPr="00B4264D">
        <w:rPr>
          <w:rFonts w:ascii="Times New Roman"/>
          <w:sz w:val="24"/>
          <w:lang w:val="ru-RU"/>
        </w:rPr>
        <w:t xml:space="preserve"> </w:t>
      </w:r>
      <w:r w:rsidR="00EA07D7" w:rsidRPr="00EA07D7">
        <w:rPr>
          <w:rFonts w:ascii="Times New Roman"/>
          <w:sz w:val="24"/>
        </w:rPr>
        <w:t>Stiftung</w:t>
      </w:r>
      <w:r w:rsidR="00EA07D7" w:rsidRPr="00B4264D">
        <w:rPr>
          <w:rFonts w:ascii="Times New Roman"/>
          <w:sz w:val="24"/>
          <w:lang w:val="ru-RU"/>
        </w:rPr>
        <w:t xml:space="preserve"> 2012</w:t>
      </w:r>
      <w:r w:rsidR="00EA07D7" w:rsidRPr="00B4264D">
        <w:rPr>
          <w:rFonts w:ascii="Times New Roman"/>
          <w:color w:val="000000"/>
          <w:sz w:val="24"/>
          <w:lang w:val="ru-RU"/>
        </w:rPr>
        <w:t>]</w:t>
      </w:r>
      <w:r w:rsidRPr="00B4264D">
        <w:rPr>
          <w:rFonts w:ascii="Times New Roman"/>
          <w:color w:val="000000"/>
          <w:sz w:val="24"/>
          <w:lang w:val="ru-RU"/>
        </w:rPr>
        <w:t xml:space="preserve">. </w:t>
      </w:r>
      <w:r w:rsidRPr="00EA07D7">
        <w:rPr>
          <w:rFonts w:ascii="Times New Roman"/>
          <w:color w:val="000000"/>
          <w:sz w:val="24"/>
          <w:lang w:val="ru-RU"/>
        </w:rPr>
        <w:t>По оценке демократического статуса Россия имеет оценку в 5.35 балла, в эту оценку входит:</w:t>
      </w:r>
    </w:p>
    <w:p w:rsidR="00F1058E" w:rsidRPr="00EA07D7" w:rsidRDefault="00F1058E" w:rsidP="00EA07D7">
      <w:pPr>
        <w:keepNext/>
        <w:numPr>
          <w:ilvl w:val="0"/>
          <w:numId w:val="4"/>
        </w:numPr>
        <w:tabs>
          <w:tab w:val="left" w:pos="1080"/>
        </w:tabs>
        <w:wordWrap/>
        <w:spacing w:after="200"/>
        <w:ind w:firstLine="709"/>
        <w:rPr>
          <w:rFonts w:ascii="Times New Roman"/>
          <w:color w:val="000000"/>
          <w:sz w:val="24"/>
        </w:rPr>
      </w:pPr>
      <w:r w:rsidRPr="00EA07D7">
        <w:rPr>
          <w:rFonts w:ascii="Times New Roman"/>
          <w:color w:val="000000"/>
          <w:sz w:val="24"/>
        </w:rPr>
        <w:t>Государственность – 7, 8:</w:t>
      </w:r>
    </w:p>
    <w:p w:rsidR="00F1058E" w:rsidRPr="00EA07D7" w:rsidRDefault="00F1058E" w:rsidP="00EA07D7">
      <w:pPr>
        <w:keepNext/>
        <w:numPr>
          <w:ilvl w:val="0"/>
          <w:numId w:val="5"/>
        </w:numPr>
        <w:tabs>
          <w:tab w:val="left" w:pos="720"/>
        </w:tabs>
        <w:wordWrap/>
        <w:spacing w:after="200"/>
        <w:ind w:firstLine="709"/>
        <w:rPr>
          <w:rFonts w:ascii="Times New Roman"/>
          <w:color w:val="000000"/>
          <w:sz w:val="24"/>
        </w:rPr>
      </w:pPr>
      <w:r w:rsidRPr="00EA07D7">
        <w:rPr>
          <w:rFonts w:ascii="Times New Roman"/>
          <w:color w:val="000000"/>
          <w:sz w:val="24"/>
        </w:rPr>
        <w:t>Монополия на использование силы – 7,</w:t>
      </w:r>
    </w:p>
    <w:p w:rsidR="00F1058E" w:rsidRPr="00EA07D7" w:rsidRDefault="00F1058E" w:rsidP="00EA07D7">
      <w:pPr>
        <w:keepNext/>
        <w:numPr>
          <w:ilvl w:val="0"/>
          <w:numId w:val="5"/>
        </w:numPr>
        <w:tabs>
          <w:tab w:val="left" w:pos="720"/>
        </w:tabs>
        <w:wordWrap/>
        <w:spacing w:after="200"/>
        <w:ind w:firstLine="709"/>
        <w:rPr>
          <w:rFonts w:ascii="Times New Roman"/>
          <w:color w:val="000000"/>
          <w:sz w:val="24"/>
        </w:rPr>
      </w:pPr>
      <w:r w:rsidRPr="00EA07D7">
        <w:rPr>
          <w:rFonts w:ascii="Times New Roman"/>
          <w:color w:val="000000"/>
          <w:sz w:val="24"/>
        </w:rPr>
        <w:t>Государственная идентичность – 8,</w:t>
      </w:r>
    </w:p>
    <w:p w:rsidR="00F1058E" w:rsidRPr="00EA07D7" w:rsidRDefault="00F1058E" w:rsidP="00EA07D7">
      <w:pPr>
        <w:keepNext/>
        <w:numPr>
          <w:ilvl w:val="0"/>
          <w:numId w:val="5"/>
        </w:numPr>
        <w:tabs>
          <w:tab w:val="left" w:pos="720"/>
        </w:tabs>
        <w:wordWrap/>
        <w:spacing w:after="200"/>
        <w:ind w:firstLine="709"/>
        <w:rPr>
          <w:rFonts w:ascii="Times New Roman"/>
          <w:color w:val="000000"/>
          <w:sz w:val="24"/>
        </w:rPr>
      </w:pPr>
      <w:r w:rsidRPr="00EA07D7">
        <w:rPr>
          <w:rFonts w:ascii="Times New Roman"/>
          <w:color w:val="000000"/>
          <w:sz w:val="24"/>
        </w:rPr>
        <w:lastRenderedPageBreak/>
        <w:t>Отсуствие вмешательства религиозных догм – 9,</w:t>
      </w:r>
    </w:p>
    <w:p w:rsidR="00F1058E" w:rsidRPr="00EA07D7" w:rsidRDefault="00F1058E" w:rsidP="00EA07D7">
      <w:pPr>
        <w:keepNext/>
        <w:numPr>
          <w:ilvl w:val="0"/>
          <w:numId w:val="5"/>
        </w:numPr>
        <w:tabs>
          <w:tab w:val="left" w:pos="720"/>
        </w:tabs>
        <w:wordWrap/>
        <w:spacing w:after="200"/>
        <w:ind w:firstLine="709"/>
        <w:rPr>
          <w:rFonts w:ascii="Times New Roman"/>
          <w:color w:val="000000"/>
          <w:sz w:val="24"/>
        </w:rPr>
      </w:pPr>
      <w:r w:rsidRPr="00EA07D7">
        <w:rPr>
          <w:rFonts w:ascii="Times New Roman"/>
          <w:color w:val="000000"/>
          <w:sz w:val="24"/>
        </w:rPr>
        <w:t>Базовое администрирование – 7;</w:t>
      </w:r>
    </w:p>
    <w:p w:rsidR="00F1058E" w:rsidRPr="00EA07D7" w:rsidRDefault="00F1058E" w:rsidP="00EA07D7">
      <w:pPr>
        <w:keepNext/>
        <w:numPr>
          <w:ilvl w:val="0"/>
          <w:numId w:val="4"/>
        </w:numPr>
        <w:tabs>
          <w:tab w:val="left" w:pos="1080"/>
        </w:tabs>
        <w:wordWrap/>
        <w:spacing w:after="200"/>
        <w:ind w:firstLine="709"/>
        <w:rPr>
          <w:rFonts w:ascii="Times New Roman"/>
          <w:color w:val="000000"/>
          <w:sz w:val="24"/>
        </w:rPr>
      </w:pPr>
      <w:r w:rsidRPr="00EA07D7">
        <w:rPr>
          <w:rFonts w:ascii="Times New Roman"/>
          <w:color w:val="000000"/>
          <w:sz w:val="24"/>
        </w:rPr>
        <w:t xml:space="preserve"> Политическое участие – 5, 3:</w:t>
      </w:r>
    </w:p>
    <w:p w:rsidR="00F1058E" w:rsidRPr="00EA07D7" w:rsidRDefault="00F1058E" w:rsidP="00EA07D7">
      <w:pPr>
        <w:keepNext/>
        <w:numPr>
          <w:ilvl w:val="0"/>
          <w:numId w:val="6"/>
        </w:numPr>
        <w:tabs>
          <w:tab w:val="left" w:pos="720"/>
        </w:tabs>
        <w:wordWrap/>
        <w:spacing w:after="200"/>
        <w:ind w:firstLine="709"/>
        <w:rPr>
          <w:rFonts w:ascii="Times New Roman"/>
          <w:color w:val="000000"/>
          <w:sz w:val="24"/>
        </w:rPr>
      </w:pPr>
      <w:r w:rsidRPr="00EA07D7">
        <w:rPr>
          <w:rFonts w:ascii="Times New Roman"/>
          <w:color w:val="000000"/>
          <w:sz w:val="24"/>
        </w:rPr>
        <w:t>Свободные и справедливые выборы - 6,</w:t>
      </w:r>
    </w:p>
    <w:p w:rsidR="00F1058E" w:rsidRPr="00EA07D7" w:rsidRDefault="00F1058E" w:rsidP="00EA07D7">
      <w:pPr>
        <w:keepNext/>
        <w:numPr>
          <w:ilvl w:val="0"/>
          <w:numId w:val="6"/>
        </w:numPr>
        <w:tabs>
          <w:tab w:val="left" w:pos="720"/>
        </w:tabs>
        <w:wordWrap/>
        <w:spacing w:after="200"/>
        <w:ind w:firstLine="709"/>
        <w:rPr>
          <w:rFonts w:ascii="Times New Roman"/>
          <w:color w:val="000000"/>
          <w:sz w:val="24"/>
        </w:rPr>
      </w:pPr>
      <w:r w:rsidRPr="00EA07D7">
        <w:rPr>
          <w:rFonts w:ascii="Times New Roman"/>
          <w:color w:val="000000"/>
          <w:sz w:val="24"/>
        </w:rPr>
        <w:t xml:space="preserve">Свобода собраний - 4, </w:t>
      </w:r>
    </w:p>
    <w:p w:rsidR="00F1058E" w:rsidRPr="00EA07D7" w:rsidRDefault="00F1058E" w:rsidP="00EA07D7">
      <w:pPr>
        <w:keepNext/>
        <w:numPr>
          <w:ilvl w:val="0"/>
          <w:numId w:val="6"/>
        </w:numPr>
        <w:tabs>
          <w:tab w:val="left" w:pos="720"/>
        </w:tabs>
        <w:wordWrap/>
        <w:spacing w:after="200"/>
        <w:ind w:firstLine="709"/>
        <w:rPr>
          <w:rFonts w:ascii="Times New Roman"/>
          <w:color w:val="000000"/>
          <w:sz w:val="24"/>
        </w:rPr>
      </w:pPr>
      <w:r w:rsidRPr="00EA07D7">
        <w:rPr>
          <w:rFonts w:ascii="Times New Roman"/>
          <w:color w:val="000000"/>
          <w:sz w:val="24"/>
        </w:rPr>
        <w:t xml:space="preserve">Свобода выражать свое мнение – 4, </w:t>
      </w:r>
    </w:p>
    <w:p w:rsidR="00F1058E" w:rsidRPr="00EA07D7" w:rsidRDefault="00F1058E" w:rsidP="00EA07D7">
      <w:pPr>
        <w:keepNext/>
        <w:numPr>
          <w:ilvl w:val="0"/>
          <w:numId w:val="6"/>
        </w:numPr>
        <w:tabs>
          <w:tab w:val="left" w:pos="720"/>
        </w:tabs>
        <w:wordWrap/>
        <w:spacing w:after="200"/>
        <w:ind w:firstLine="709"/>
        <w:rPr>
          <w:rFonts w:ascii="Times New Roman"/>
          <w:color w:val="000000"/>
          <w:sz w:val="24"/>
        </w:rPr>
      </w:pPr>
      <w:r w:rsidRPr="00EA07D7">
        <w:rPr>
          <w:rFonts w:ascii="Times New Roman"/>
          <w:color w:val="000000"/>
          <w:sz w:val="24"/>
        </w:rPr>
        <w:t xml:space="preserve">Эффективная сила правления – 7; </w:t>
      </w:r>
    </w:p>
    <w:p w:rsidR="00F1058E" w:rsidRPr="00EA07D7" w:rsidRDefault="00F1058E" w:rsidP="00EA07D7">
      <w:pPr>
        <w:keepNext/>
        <w:numPr>
          <w:ilvl w:val="0"/>
          <w:numId w:val="4"/>
        </w:numPr>
        <w:tabs>
          <w:tab w:val="left" w:pos="1080"/>
        </w:tabs>
        <w:wordWrap/>
        <w:spacing w:after="200"/>
        <w:ind w:firstLine="709"/>
        <w:rPr>
          <w:rFonts w:ascii="Times New Roman"/>
          <w:color w:val="000000"/>
          <w:sz w:val="24"/>
        </w:rPr>
      </w:pPr>
      <w:r w:rsidRPr="00EA07D7">
        <w:rPr>
          <w:rFonts w:ascii="Times New Roman"/>
          <w:color w:val="000000"/>
          <w:sz w:val="24"/>
        </w:rPr>
        <w:t>Верховенство закона  - 4, 3:</w:t>
      </w:r>
    </w:p>
    <w:p w:rsidR="00F1058E" w:rsidRPr="00EA07D7" w:rsidRDefault="00F1058E" w:rsidP="00EA07D7">
      <w:pPr>
        <w:keepNext/>
        <w:numPr>
          <w:ilvl w:val="0"/>
          <w:numId w:val="7"/>
        </w:numPr>
        <w:tabs>
          <w:tab w:val="left" w:pos="720"/>
        </w:tabs>
        <w:wordWrap/>
        <w:spacing w:after="200"/>
        <w:ind w:firstLine="709"/>
        <w:rPr>
          <w:rFonts w:ascii="Times New Roman"/>
          <w:color w:val="000000"/>
          <w:sz w:val="24"/>
        </w:rPr>
      </w:pPr>
      <w:r w:rsidRPr="00EA07D7">
        <w:rPr>
          <w:rFonts w:ascii="Times New Roman"/>
          <w:color w:val="000000"/>
          <w:sz w:val="24"/>
        </w:rPr>
        <w:t>Разделение властей – 4,</w:t>
      </w:r>
    </w:p>
    <w:p w:rsidR="00F1058E" w:rsidRPr="00EA07D7" w:rsidRDefault="00F1058E" w:rsidP="00EA07D7">
      <w:pPr>
        <w:keepNext/>
        <w:numPr>
          <w:ilvl w:val="0"/>
          <w:numId w:val="7"/>
        </w:numPr>
        <w:tabs>
          <w:tab w:val="left" w:pos="720"/>
        </w:tabs>
        <w:wordWrap/>
        <w:spacing w:after="200"/>
        <w:ind w:firstLine="709"/>
        <w:rPr>
          <w:rFonts w:ascii="Times New Roman"/>
          <w:color w:val="000000"/>
          <w:sz w:val="24"/>
        </w:rPr>
      </w:pPr>
      <w:r w:rsidRPr="00EA07D7">
        <w:rPr>
          <w:rFonts w:ascii="Times New Roman"/>
          <w:color w:val="000000"/>
          <w:sz w:val="24"/>
        </w:rPr>
        <w:t>Независимое судейство – 4,</w:t>
      </w:r>
    </w:p>
    <w:p w:rsidR="00F1058E" w:rsidRPr="00EA07D7" w:rsidRDefault="00F1058E" w:rsidP="00EA07D7">
      <w:pPr>
        <w:keepNext/>
        <w:numPr>
          <w:ilvl w:val="0"/>
          <w:numId w:val="7"/>
        </w:numPr>
        <w:tabs>
          <w:tab w:val="left" w:pos="720"/>
        </w:tabs>
        <w:wordWrap/>
        <w:spacing w:after="200"/>
        <w:ind w:firstLine="709"/>
        <w:rPr>
          <w:rFonts w:ascii="Times New Roman"/>
          <w:color w:val="000000"/>
          <w:sz w:val="24"/>
        </w:rPr>
      </w:pPr>
      <w:r w:rsidRPr="00EA07D7">
        <w:rPr>
          <w:rFonts w:ascii="Times New Roman"/>
          <w:color w:val="000000"/>
          <w:sz w:val="24"/>
        </w:rPr>
        <w:t>Судебное преследование злоупотребления полномочиями – 4,</w:t>
      </w:r>
    </w:p>
    <w:p w:rsidR="00F1058E" w:rsidRPr="00EA07D7" w:rsidRDefault="00F1058E" w:rsidP="00EA07D7">
      <w:pPr>
        <w:keepNext/>
        <w:numPr>
          <w:ilvl w:val="0"/>
          <w:numId w:val="3"/>
        </w:numPr>
        <w:tabs>
          <w:tab w:val="left" w:pos="720"/>
        </w:tabs>
        <w:wordWrap/>
        <w:spacing w:after="200"/>
        <w:ind w:left="760" w:firstLine="709"/>
        <w:rPr>
          <w:rFonts w:ascii="Times New Roman" w:eastAsia="Batang"/>
          <w:color w:val="000000"/>
          <w:sz w:val="24"/>
        </w:rPr>
      </w:pPr>
      <w:r w:rsidRPr="00EA07D7">
        <w:rPr>
          <w:rFonts w:ascii="Times New Roman"/>
          <w:color w:val="000000"/>
          <w:sz w:val="24"/>
        </w:rPr>
        <w:t>Верховенство закона</w:t>
      </w:r>
    </w:p>
    <w:p w:rsidR="00F1058E" w:rsidRPr="00EA07D7" w:rsidRDefault="00F1058E" w:rsidP="00EA07D7">
      <w:pPr>
        <w:keepNext/>
        <w:numPr>
          <w:ilvl w:val="0"/>
          <w:numId w:val="3"/>
        </w:numPr>
        <w:tabs>
          <w:tab w:val="left" w:pos="720"/>
        </w:tabs>
        <w:wordWrap/>
        <w:spacing w:after="200"/>
        <w:ind w:left="760" w:firstLine="709"/>
        <w:rPr>
          <w:rFonts w:ascii="Times New Roman" w:eastAsia="Batang"/>
          <w:color w:val="000000"/>
          <w:sz w:val="24"/>
        </w:rPr>
      </w:pPr>
      <w:r w:rsidRPr="00EA07D7">
        <w:rPr>
          <w:rFonts w:ascii="Times New Roman"/>
          <w:color w:val="000000"/>
          <w:sz w:val="24"/>
        </w:rPr>
        <w:t>Политическое участие</w:t>
      </w:r>
    </w:p>
    <w:p w:rsidR="00F1058E" w:rsidRPr="00EA07D7" w:rsidRDefault="00F1058E" w:rsidP="00EA07D7">
      <w:pPr>
        <w:keepNext/>
        <w:numPr>
          <w:ilvl w:val="0"/>
          <w:numId w:val="7"/>
        </w:numPr>
        <w:tabs>
          <w:tab w:val="left" w:pos="720"/>
        </w:tabs>
        <w:wordWrap/>
        <w:spacing w:after="200"/>
        <w:ind w:firstLine="709"/>
        <w:rPr>
          <w:rFonts w:ascii="Times New Roman"/>
          <w:color w:val="000000"/>
          <w:sz w:val="24"/>
        </w:rPr>
      </w:pPr>
      <w:r w:rsidRPr="00EA07D7">
        <w:rPr>
          <w:rFonts w:ascii="Times New Roman"/>
          <w:color w:val="000000"/>
          <w:sz w:val="24"/>
        </w:rPr>
        <w:t>Гражданские права – 5;</w:t>
      </w:r>
    </w:p>
    <w:p w:rsidR="00F1058E" w:rsidRPr="00EA07D7" w:rsidRDefault="00F1058E" w:rsidP="00EA07D7">
      <w:pPr>
        <w:keepNext/>
        <w:numPr>
          <w:ilvl w:val="0"/>
          <w:numId w:val="4"/>
        </w:numPr>
        <w:tabs>
          <w:tab w:val="left" w:pos="1080"/>
        </w:tabs>
        <w:wordWrap/>
        <w:spacing w:after="200"/>
        <w:ind w:firstLine="709"/>
        <w:rPr>
          <w:rFonts w:ascii="Times New Roman"/>
          <w:color w:val="000000"/>
          <w:sz w:val="24"/>
        </w:rPr>
      </w:pPr>
      <w:r w:rsidRPr="00EA07D7">
        <w:rPr>
          <w:rFonts w:ascii="Times New Roman"/>
          <w:color w:val="000000"/>
          <w:sz w:val="24"/>
        </w:rPr>
        <w:t xml:space="preserve"> Стабильность демократических институтов – 5, 5:</w:t>
      </w:r>
    </w:p>
    <w:p w:rsidR="00F1058E" w:rsidRPr="00EA07D7" w:rsidRDefault="00F1058E" w:rsidP="00EA07D7">
      <w:pPr>
        <w:keepNext/>
        <w:numPr>
          <w:ilvl w:val="0"/>
          <w:numId w:val="8"/>
        </w:numPr>
        <w:tabs>
          <w:tab w:val="left" w:pos="720"/>
        </w:tabs>
        <w:wordWrap/>
        <w:spacing w:after="200"/>
        <w:ind w:firstLine="709"/>
        <w:rPr>
          <w:rFonts w:ascii="Times New Roman"/>
          <w:color w:val="000000"/>
          <w:sz w:val="24"/>
        </w:rPr>
      </w:pPr>
      <w:r w:rsidRPr="00EA07D7">
        <w:rPr>
          <w:rFonts w:ascii="Times New Roman"/>
          <w:color w:val="000000"/>
          <w:sz w:val="24"/>
        </w:rPr>
        <w:t xml:space="preserve">Оформленность демократических институтов – 6, </w:t>
      </w:r>
    </w:p>
    <w:p w:rsidR="00F1058E" w:rsidRPr="00EA07D7" w:rsidRDefault="00F1058E" w:rsidP="00EA07D7">
      <w:pPr>
        <w:keepNext/>
        <w:numPr>
          <w:ilvl w:val="0"/>
          <w:numId w:val="8"/>
        </w:numPr>
        <w:tabs>
          <w:tab w:val="left" w:pos="720"/>
        </w:tabs>
        <w:wordWrap/>
        <w:spacing w:after="200"/>
        <w:ind w:firstLine="709"/>
        <w:rPr>
          <w:rFonts w:ascii="Times New Roman"/>
          <w:color w:val="000000"/>
          <w:sz w:val="24"/>
        </w:rPr>
      </w:pPr>
      <w:r w:rsidRPr="00EA07D7">
        <w:rPr>
          <w:rFonts w:ascii="Times New Roman"/>
          <w:color w:val="000000"/>
          <w:sz w:val="24"/>
        </w:rPr>
        <w:t xml:space="preserve">Приверженность демократическим институтам – 5; </w:t>
      </w:r>
    </w:p>
    <w:p w:rsidR="00F1058E" w:rsidRPr="00EA07D7" w:rsidRDefault="00F1058E" w:rsidP="00EA07D7">
      <w:pPr>
        <w:keepNext/>
        <w:numPr>
          <w:ilvl w:val="0"/>
          <w:numId w:val="4"/>
        </w:numPr>
        <w:tabs>
          <w:tab w:val="left" w:pos="1080"/>
        </w:tabs>
        <w:wordWrap/>
        <w:spacing w:after="200"/>
        <w:ind w:firstLine="709"/>
        <w:rPr>
          <w:rFonts w:ascii="Times New Roman"/>
          <w:color w:val="000000"/>
          <w:sz w:val="24"/>
        </w:rPr>
      </w:pPr>
      <w:r w:rsidRPr="00EA07D7">
        <w:rPr>
          <w:rFonts w:ascii="Times New Roman"/>
          <w:color w:val="000000"/>
          <w:sz w:val="24"/>
        </w:rPr>
        <w:t xml:space="preserve">Политическая и социальная интеграция – 4: </w:t>
      </w:r>
    </w:p>
    <w:p w:rsidR="00F1058E" w:rsidRPr="00EA07D7" w:rsidRDefault="00F1058E" w:rsidP="00EA07D7">
      <w:pPr>
        <w:keepNext/>
        <w:numPr>
          <w:ilvl w:val="0"/>
          <w:numId w:val="9"/>
        </w:numPr>
        <w:tabs>
          <w:tab w:val="left" w:pos="720"/>
        </w:tabs>
        <w:wordWrap/>
        <w:spacing w:after="200"/>
        <w:ind w:firstLine="709"/>
        <w:rPr>
          <w:rFonts w:ascii="Times New Roman"/>
          <w:color w:val="000000"/>
          <w:sz w:val="24"/>
        </w:rPr>
      </w:pPr>
      <w:r w:rsidRPr="00EA07D7">
        <w:rPr>
          <w:rFonts w:ascii="Times New Roman"/>
          <w:color w:val="000000"/>
          <w:sz w:val="24"/>
        </w:rPr>
        <w:t xml:space="preserve">Партийная система – 4, </w:t>
      </w:r>
    </w:p>
    <w:p w:rsidR="00F1058E" w:rsidRPr="00EA07D7" w:rsidRDefault="00F1058E" w:rsidP="00EA07D7">
      <w:pPr>
        <w:keepNext/>
        <w:numPr>
          <w:ilvl w:val="0"/>
          <w:numId w:val="9"/>
        </w:numPr>
        <w:tabs>
          <w:tab w:val="left" w:pos="720"/>
        </w:tabs>
        <w:wordWrap/>
        <w:spacing w:after="200"/>
        <w:ind w:firstLine="709"/>
        <w:rPr>
          <w:rFonts w:ascii="Times New Roman"/>
          <w:color w:val="000000"/>
          <w:sz w:val="24"/>
        </w:rPr>
      </w:pPr>
      <w:r w:rsidRPr="00EA07D7">
        <w:rPr>
          <w:rFonts w:ascii="Times New Roman"/>
          <w:color w:val="000000"/>
          <w:sz w:val="24"/>
        </w:rPr>
        <w:t xml:space="preserve">Группы интересов – 4, </w:t>
      </w:r>
    </w:p>
    <w:p w:rsidR="00F1058E" w:rsidRPr="00EA07D7" w:rsidRDefault="00F1058E" w:rsidP="00EA07D7">
      <w:pPr>
        <w:keepNext/>
        <w:numPr>
          <w:ilvl w:val="0"/>
          <w:numId w:val="9"/>
        </w:numPr>
        <w:tabs>
          <w:tab w:val="left" w:pos="720"/>
        </w:tabs>
        <w:wordWrap/>
        <w:spacing w:after="200"/>
        <w:ind w:firstLine="709"/>
        <w:rPr>
          <w:rFonts w:ascii="Times New Roman"/>
          <w:color w:val="000000"/>
          <w:sz w:val="24"/>
        </w:rPr>
      </w:pPr>
      <w:r w:rsidRPr="00EA07D7">
        <w:rPr>
          <w:rFonts w:ascii="Times New Roman"/>
          <w:color w:val="000000"/>
          <w:sz w:val="24"/>
        </w:rPr>
        <w:t>Социальный капитал – 4,</w:t>
      </w:r>
    </w:p>
    <w:p w:rsidR="00F1058E" w:rsidRPr="00EA07D7" w:rsidRDefault="00F1058E" w:rsidP="00EA07D7">
      <w:pPr>
        <w:keepNext/>
        <w:numPr>
          <w:ilvl w:val="0"/>
          <w:numId w:val="9"/>
        </w:numPr>
        <w:tabs>
          <w:tab w:val="left" w:pos="720"/>
        </w:tabs>
        <w:wordWrap/>
        <w:spacing w:after="200"/>
        <w:ind w:firstLine="709"/>
        <w:rPr>
          <w:rFonts w:ascii="Times New Roman"/>
          <w:color w:val="000000"/>
          <w:sz w:val="24"/>
        </w:rPr>
      </w:pPr>
      <w:r w:rsidRPr="00EA07D7">
        <w:rPr>
          <w:rFonts w:ascii="Times New Roman"/>
          <w:color w:val="000000"/>
          <w:sz w:val="24"/>
        </w:rPr>
        <w:t xml:space="preserve">Поддержка демократии – 4. </w:t>
      </w:r>
    </w:p>
    <w:p w:rsidR="00F1058E" w:rsidRPr="00EA07D7" w:rsidRDefault="00F1058E" w:rsidP="00E36F16">
      <w:pPr>
        <w:keepNext/>
        <w:wordWrap/>
        <w:spacing w:after="200" w:line="360" w:lineRule="auto"/>
        <w:ind w:left="360" w:firstLine="709"/>
        <w:rPr>
          <w:rFonts w:ascii="Times New Roman"/>
          <w:color w:val="000000"/>
          <w:sz w:val="24"/>
          <w:lang w:val="ru-RU"/>
        </w:rPr>
      </w:pPr>
      <w:r w:rsidRPr="00EA07D7">
        <w:rPr>
          <w:rFonts w:ascii="Times New Roman"/>
          <w:color w:val="000000"/>
          <w:sz w:val="24"/>
          <w:lang w:val="ru-RU"/>
        </w:rPr>
        <w:t xml:space="preserve">Исходя из числовых показателей каждого параметра, можно отметить, что в России весьма неплохо обстоят дела </w:t>
      </w:r>
      <w:r w:rsidRPr="00EA07D7">
        <w:rPr>
          <w:rFonts w:ascii="Times New Roman"/>
          <w:i/>
          <w:color w:val="000000"/>
          <w:sz w:val="24"/>
          <w:lang w:val="ru-RU"/>
        </w:rPr>
        <w:t>с государственностью</w:t>
      </w:r>
      <w:r w:rsidRPr="00EA07D7">
        <w:rPr>
          <w:rFonts w:ascii="Times New Roman"/>
          <w:color w:val="000000"/>
          <w:sz w:val="24"/>
          <w:lang w:val="ru-RU"/>
        </w:rPr>
        <w:t xml:space="preserve">. Меньшим числом баллов оценивается стабильность демократических институтов, затем политическое участие, верховенство закона и, наконец, хуже всего оценивается политическая и социальная интеграция. По уровню государственности Россия имеет тоже количество баллов, что и Сиерра-Леоне, Того, Тунис, Турция, Туркмения, Косово. По оценкам внутри этой категории ближе всех находятся Косово (7798), Никарагуа (8896), Перу (6997). </w:t>
      </w:r>
    </w:p>
    <w:p w:rsidR="00F1058E" w:rsidRPr="00EA07D7" w:rsidRDefault="00F1058E" w:rsidP="00E36F16">
      <w:pPr>
        <w:keepNext/>
        <w:wordWrap/>
        <w:spacing w:after="200" w:line="360" w:lineRule="auto"/>
        <w:ind w:left="360" w:firstLine="709"/>
        <w:rPr>
          <w:rFonts w:ascii="Times New Roman"/>
          <w:i/>
          <w:color w:val="000000" w:themeColor="text1"/>
          <w:sz w:val="24"/>
          <w:lang w:val="ru-RU"/>
        </w:rPr>
      </w:pPr>
      <w:r w:rsidRPr="00EA07D7">
        <w:rPr>
          <w:rFonts w:ascii="Times New Roman"/>
          <w:i/>
          <w:color w:val="000000" w:themeColor="text1"/>
          <w:sz w:val="24"/>
          <w:lang w:val="ru-RU"/>
        </w:rPr>
        <w:t>Выводы по государственности</w:t>
      </w:r>
    </w:p>
    <w:p w:rsidR="00F1058E" w:rsidRPr="00EA07D7" w:rsidRDefault="00F1058E" w:rsidP="00E36F16">
      <w:pPr>
        <w:keepNext/>
        <w:wordWrap/>
        <w:spacing w:after="200" w:line="360" w:lineRule="auto"/>
        <w:ind w:left="360" w:firstLine="709"/>
        <w:rPr>
          <w:rFonts w:ascii="Times New Roman"/>
          <w:color w:val="000000"/>
          <w:sz w:val="24"/>
          <w:lang w:val="ru-RU"/>
        </w:rPr>
      </w:pPr>
      <w:r w:rsidRPr="00EA07D7">
        <w:rPr>
          <w:rFonts w:ascii="Times New Roman"/>
          <w:color w:val="000000" w:themeColor="text1"/>
          <w:sz w:val="24"/>
          <w:lang w:val="ru-RU"/>
        </w:rPr>
        <w:t xml:space="preserve">Монополия </w:t>
      </w:r>
      <w:r w:rsidRPr="00EA07D7">
        <w:rPr>
          <w:rFonts w:ascii="Times New Roman"/>
          <w:color w:val="000000"/>
          <w:sz w:val="24"/>
          <w:lang w:val="ru-RU"/>
        </w:rPr>
        <w:t xml:space="preserve">на использование силы оценивается в 7 баллов, что означает, что </w:t>
      </w:r>
      <w:r w:rsidRPr="00EA07D7">
        <w:rPr>
          <w:rFonts w:ascii="Times New Roman"/>
          <w:color w:val="000000"/>
          <w:sz w:val="24"/>
          <w:lang w:val="ru-RU"/>
        </w:rPr>
        <w:lastRenderedPageBreak/>
        <w:t xml:space="preserve">государственная монополия устанавливается впринципе по всей стране, но есть угроза мафии и кланов в территориальных анклавах. Оценка в 8 баллов государственной идентичности означает, что в России легитимность нации-государства редко ставится под вопрос, но некоторым группам отказано в активном избирательном праве. Наиболее высокую оценку в этой категории имеет отсутствие вмешательства религиозных догм. Государство является светским, религиозные догмы никак не влияют на порядок или политические институты. Однако бывают случаи, когда есть определенное сомнение в отсутствии такого влияния. В свете последних событий, в частности, предложения депутатом Государственной Думы Е. Мизулиной внести в преамбулу Конституции РФ строчку о том, </w:t>
      </w:r>
      <w:r w:rsidRPr="00EA07D7">
        <w:rPr>
          <w:rFonts w:ascii="Times New Roman" w:eastAsia="Batang"/>
          <w:color w:val="000000"/>
          <w:sz w:val="24"/>
          <w:shd w:val="clear" w:color="000000" w:fill="FFFFFF"/>
          <w:lang w:val="ru-RU"/>
        </w:rPr>
        <w:t>что православие является основой национальной и культурной самобытности России</w:t>
      </w:r>
      <w:r w:rsidRPr="00EA07D7">
        <w:rPr>
          <w:rFonts w:ascii="Times New Roman"/>
          <w:color w:val="000000"/>
          <w:sz w:val="24"/>
          <w:lang w:val="ru-RU"/>
        </w:rPr>
        <w:t xml:space="preserve">. Но механизма изменения данной части Конституции не предусмотрено. Административные структуры государства снабжают население большинством основных услуг по всей стране, но их работа недостаточна. </w:t>
      </w:r>
    </w:p>
    <w:p w:rsidR="00F1058E" w:rsidRPr="00EA07D7" w:rsidRDefault="00F1058E" w:rsidP="00E36F16">
      <w:pPr>
        <w:keepNext/>
        <w:wordWrap/>
        <w:spacing w:after="200" w:line="360" w:lineRule="auto"/>
        <w:ind w:left="360" w:firstLine="709"/>
        <w:rPr>
          <w:rFonts w:ascii="Times New Roman"/>
          <w:color w:val="000000"/>
          <w:sz w:val="24"/>
          <w:lang w:val="ru-RU"/>
        </w:rPr>
      </w:pPr>
      <w:r w:rsidRPr="00EA07D7">
        <w:rPr>
          <w:rFonts w:ascii="Times New Roman"/>
          <w:i/>
          <w:color w:val="000000"/>
          <w:sz w:val="24"/>
          <w:lang w:val="ru-RU"/>
        </w:rPr>
        <w:t>Политическое участие</w:t>
      </w:r>
      <w:r w:rsidRPr="00EA07D7">
        <w:rPr>
          <w:rFonts w:ascii="Times New Roman"/>
          <w:color w:val="000000"/>
          <w:sz w:val="24"/>
          <w:lang w:val="ru-RU"/>
        </w:rPr>
        <w:t xml:space="preserve"> ближе всех с Анголой (5, 3). Однако этот общий показатель политического участия сильно отличается, если мы смотрим на показатели внутри группы (6636). Свободные выборы, свобода ассоциаций и самовыражения на том же уровне, что и в Демократической Республике Конго. </w:t>
      </w:r>
    </w:p>
    <w:p w:rsidR="00F1058E" w:rsidRPr="00EA07D7" w:rsidRDefault="00F1058E" w:rsidP="00E36F16">
      <w:pPr>
        <w:keepNext/>
        <w:wordWrap/>
        <w:spacing w:after="200" w:line="360" w:lineRule="auto"/>
        <w:ind w:left="360" w:firstLine="709"/>
        <w:rPr>
          <w:rFonts w:ascii="Times New Roman"/>
          <w:i/>
          <w:color w:val="000000"/>
          <w:sz w:val="24"/>
          <w:lang w:val="ru-RU"/>
        </w:rPr>
      </w:pPr>
      <w:r w:rsidRPr="00EA07D7">
        <w:rPr>
          <w:rFonts w:ascii="Times New Roman"/>
          <w:i/>
          <w:color w:val="000000"/>
          <w:sz w:val="24"/>
          <w:lang w:val="ru-RU"/>
        </w:rPr>
        <w:t>Выводы по политическому участию</w:t>
      </w:r>
    </w:p>
    <w:p w:rsidR="00F1058E" w:rsidRPr="00EA07D7" w:rsidRDefault="00F1058E" w:rsidP="00E36F16">
      <w:pPr>
        <w:keepNext/>
        <w:wordWrap/>
        <w:spacing w:after="200" w:line="360" w:lineRule="auto"/>
        <w:ind w:left="360" w:firstLine="709"/>
        <w:rPr>
          <w:rFonts w:ascii="Times New Roman" w:eastAsia="Batang"/>
          <w:color w:val="000000"/>
          <w:sz w:val="24"/>
          <w:lang w:val="ru-RU"/>
        </w:rPr>
      </w:pPr>
      <w:r w:rsidRPr="00EA07D7">
        <w:rPr>
          <w:rFonts w:ascii="Times New Roman" w:eastAsia="Batang"/>
          <w:color w:val="000000"/>
          <w:sz w:val="24"/>
          <w:lang w:val="ru-RU"/>
        </w:rPr>
        <w:t xml:space="preserve">По свободным и честным выборам можно сказать, что в общем, многопартийные выборы проводятся надлежащим образом и являются средством смены политических постов, возможно, они не совсем справедливы в отношении регистрации, проведении избирательных кампаний и доступом к СМИ. Демократически избранные представители имеют возможность эффективно управлять. Однако индивидуальные властные группировки могут отдельно проводить политику на своей территории. Свобода ассоциаций существенно ограничена. Оппозиционные политические группы запрещены или систематически беспомощны. Независимые гражданские группы могут действовать и собираться только, если они поддерживают режим или не открыто критикуют его. Свобода самовыражения также существенно ограничена, публичные дебаты уязвимы, есть манипуляция через сильное вмешательство. </w:t>
      </w:r>
    </w:p>
    <w:p w:rsidR="00F1058E" w:rsidRPr="00EA07D7" w:rsidRDefault="00F1058E" w:rsidP="00E36F16">
      <w:pPr>
        <w:keepNext/>
        <w:wordWrap/>
        <w:spacing w:after="200" w:line="360" w:lineRule="auto"/>
        <w:ind w:left="360" w:firstLine="709"/>
        <w:rPr>
          <w:rFonts w:ascii="Times New Roman"/>
          <w:color w:val="000000"/>
          <w:sz w:val="24"/>
          <w:lang w:val="ru-RU"/>
        </w:rPr>
      </w:pPr>
      <w:r w:rsidRPr="00EA07D7">
        <w:rPr>
          <w:rFonts w:ascii="Times New Roman"/>
          <w:i/>
          <w:color w:val="000000"/>
          <w:sz w:val="24"/>
          <w:lang w:val="ru-RU"/>
        </w:rPr>
        <w:t>Верховенство закона</w:t>
      </w:r>
      <w:r w:rsidRPr="00EA07D7">
        <w:rPr>
          <w:rFonts w:ascii="Times New Roman"/>
          <w:color w:val="000000"/>
          <w:sz w:val="24"/>
          <w:lang w:val="ru-RU"/>
        </w:rPr>
        <w:t xml:space="preserve"> – один из самых низких показателей. Такое же количество баллов имеет Киргизия (5457), Ирак (6524), Бурунди (5444), Алжир (4445), Того (4445). </w:t>
      </w:r>
      <w:r w:rsidRPr="00EA07D7">
        <w:rPr>
          <w:rFonts w:ascii="Times New Roman"/>
          <w:color w:val="000000"/>
          <w:sz w:val="24"/>
          <w:lang w:val="ru-RU"/>
        </w:rPr>
        <w:lastRenderedPageBreak/>
        <w:t xml:space="preserve">Из показателей в скобках видно, что идентично оценивается верховенство закона в России, Того и Алжире. </w:t>
      </w:r>
    </w:p>
    <w:p w:rsidR="00F1058E" w:rsidRPr="00EA07D7" w:rsidRDefault="00F1058E" w:rsidP="00E36F16">
      <w:pPr>
        <w:keepNext/>
        <w:wordWrap/>
        <w:spacing w:after="200" w:line="360" w:lineRule="auto"/>
        <w:ind w:left="360" w:firstLine="709"/>
        <w:rPr>
          <w:rFonts w:ascii="Times New Roman"/>
          <w:i/>
          <w:color w:val="000000"/>
          <w:sz w:val="24"/>
          <w:lang w:val="ru-RU"/>
        </w:rPr>
      </w:pPr>
      <w:r w:rsidRPr="00EA07D7">
        <w:rPr>
          <w:rFonts w:ascii="Times New Roman"/>
          <w:i/>
          <w:color w:val="000000"/>
          <w:sz w:val="24"/>
          <w:lang w:val="ru-RU"/>
        </w:rPr>
        <w:t>Выводы по верховенству закона</w:t>
      </w:r>
    </w:p>
    <w:p w:rsidR="00F1058E" w:rsidRPr="00EA07D7" w:rsidRDefault="00F1058E" w:rsidP="00E36F16">
      <w:pPr>
        <w:keepNext/>
        <w:wordWrap/>
        <w:spacing w:after="200" w:line="360" w:lineRule="auto"/>
        <w:ind w:left="360" w:firstLine="709"/>
        <w:rPr>
          <w:rFonts w:ascii="Times New Roman"/>
          <w:color w:val="000000"/>
          <w:sz w:val="24"/>
          <w:lang w:val="ru-RU"/>
        </w:rPr>
      </w:pPr>
      <w:r w:rsidRPr="00EA07D7">
        <w:rPr>
          <w:rFonts w:ascii="Times New Roman"/>
          <w:color w:val="000000"/>
          <w:sz w:val="24"/>
          <w:lang w:val="ru-RU"/>
        </w:rPr>
        <w:t xml:space="preserve">Исполнительная власть имеет формально или неформально подтвержденную монополию на власть, которая может включать в себя колонизацию других сил, даже если они институционально разделены. Независимость судейства слишком ограничена политическими властями и высоким уровнем коррупции. В какой-то степени оно институционально дифференцировано, но строго </w:t>
      </w:r>
      <w:proofErr w:type="gramStart"/>
      <w:r w:rsidRPr="00EA07D7">
        <w:rPr>
          <w:rFonts w:ascii="Times New Roman"/>
          <w:color w:val="000000"/>
          <w:sz w:val="24"/>
          <w:lang w:val="ru-RU"/>
        </w:rPr>
        <w:t>ограничена</w:t>
      </w:r>
      <w:proofErr w:type="gramEnd"/>
      <w:r w:rsidRPr="00EA07D7">
        <w:rPr>
          <w:rFonts w:ascii="Times New Roman"/>
          <w:color w:val="000000"/>
          <w:sz w:val="24"/>
          <w:lang w:val="ru-RU"/>
        </w:rPr>
        <w:t xml:space="preserve"> функциональной нехваткой, недостаточной территориальной работоспособностью и скудными ресурсами. Чиновники, которые нарушают закон и занимаются коррупцией, не преследуются в достаточной мере, но время от времени привлекают внимание общественности.  Гражданские права обеспечиваются только внутри ограниченных анклавов или нарушаются в течение длительного периода времени. Некоторые механизмы и институты должны в судебном порядке наказывать и корректировать нарушения гражданских прав формально, но они не функционируют.</w:t>
      </w:r>
    </w:p>
    <w:p w:rsidR="00F1058E" w:rsidRPr="00EA07D7" w:rsidRDefault="00F1058E" w:rsidP="00E36F16">
      <w:pPr>
        <w:keepNext/>
        <w:wordWrap/>
        <w:spacing w:after="200" w:line="360" w:lineRule="auto"/>
        <w:ind w:left="360" w:firstLine="709"/>
        <w:rPr>
          <w:rFonts w:ascii="Times New Roman"/>
          <w:color w:val="000000"/>
          <w:sz w:val="24"/>
          <w:lang w:val="ru-RU"/>
        </w:rPr>
      </w:pPr>
      <w:r w:rsidRPr="00EA07D7">
        <w:rPr>
          <w:rFonts w:ascii="Times New Roman"/>
          <w:i/>
          <w:color w:val="000000"/>
          <w:sz w:val="24"/>
          <w:lang w:val="ru-RU"/>
        </w:rPr>
        <w:t>Стабильность демократических институтов</w:t>
      </w:r>
      <w:r w:rsidRPr="00EA07D7">
        <w:rPr>
          <w:rFonts w:ascii="Times New Roman"/>
          <w:color w:val="000000"/>
          <w:sz w:val="24"/>
          <w:lang w:val="ru-RU"/>
        </w:rPr>
        <w:t xml:space="preserve"> в России оценивается в 5, 5 балла. Аналогичные показатели имеют: Украина, Босния и Герцеговина. Это категория, в которой одинаковые баллы получили посткоммунистические страны. </w:t>
      </w:r>
    </w:p>
    <w:p w:rsidR="00F1058E" w:rsidRPr="00EA07D7" w:rsidRDefault="00F1058E" w:rsidP="00E36F16">
      <w:pPr>
        <w:keepNext/>
        <w:wordWrap/>
        <w:spacing w:after="200" w:line="360" w:lineRule="auto"/>
        <w:ind w:left="360" w:firstLine="709"/>
        <w:rPr>
          <w:rFonts w:ascii="Times New Roman"/>
          <w:i/>
          <w:color w:val="000000"/>
          <w:sz w:val="24"/>
          <w:lang w:val="ru-RU"/>
        </w:rPr>
      </w:pPr>
      <w:r w:rsidRPr="00EA07D7">
        <w:rPr>
          <w:rFonts w:ascii="Times New Roman"/>
          <w:i/>
          <w:color w:val="000000"/>
          <w:sz w:val="24"/>
          <w:lang w:val="ru-RU"/>
        </w:rPr>
        <w:t>Выводы по стабильности демократических институтов</w:t>
      </w:r>
    </w:p>
    <w:p w:rsidR="00F1058E" w:rsidRPr="00EA07D7" w:rsidRDefault="00F1058E" w:rsidP="00E36F16">
      <w:pPr>
        <w:keepNext/>
        <w:wordWrap/>
        <w:spacing w:after="200" w:line="360" w:lineRule="auto"/>
        <w:ind w:left="360" w:firstLine="709"/>
        <w:rPr>
          <w:rFonts w:ascii="Times New Roman"/>
          <w:color w:val="000000"/>
          <w:sz w:val="24"/>
          <w:lang w:val="ru-RU"/>
        </w:rPr>
      </w:pPr>
      <w:r w:rsidRPr="00EA07D7">
        <w:rPr>
          <w:rFonts w:ascii="Times New Roman"/>
          <w:color w:val="000000"/>
          <w:sz w:val="24"/>
          <w:lang w:val="ru-RU"/>
        </w:rPr>
        <w:t xml:space="preserve">Демократические институты выполняют свои функции, но часто являются неэффективными из-за трений между институтами. Только индивидуальные институты принимаются, пока влиятельные акторы накладывают вето. Принятие </w:t>
      </w:r>
      <w:proofErr w:type="gramStart"/>
      <w:r w:rsidRPr="00EA07D7">
        <w:rPr>
          <w:rFonts w:ascii="Times New Roman"/>
          <w:color w:val="000000"/>
          <w:sz w:val="24"/>
          <w:lang w:val="ru-RU"/>
        </w:rPr>
        <w:t>демократических</w:t>
      </w:r>
      <w:proofErr w:type="gramEnd"/>
      <w:r w:rsidRPr="00EA07D7">
        <w:rPr>
          <w:rFonts w:ascii="Times New Roman"/>
          <w:color w:val="000000"/>
          <w:sz w:val="24"/>
          <w:lang w:val="ru-RU"/>
        </w:rPr>
        <w:t xml:space="preserve"> интитутов остается нестабильным большую часть времени. </w:t>
      </w:r>
    </w:p>
    <w:p w:rsidR="00F1058E" w:rsidRPr="00EA07D7" w:rsidRDefault="00F1058E" w:rsidP="00E36F16">
      <w:pPr>
        <w:keepNext/>
        <w:wordWrap/>
        <w:spacing w:after="200" w:line="360" w:lineRule="auto"/>
        <w:ind w:left="360" w:firstLine="709"/>
        <w:rPr>
          <w:rFonts w:ascii="Times New Roman"/>
          <w:color w:val="000000"/>
          <w:sz w:val="24"/>
          <w:lang w:val="ru-RU"/>
        </w:rPr>
      </w:pPr>
      <w:r w:rsidRPr="00EA07D7">
        <w:rPr>
          <w:rFonts w:ascii="Times New Roman"/>
          <w:i/>
          <w:color w:val="000000"/>
          <w:sz w:val="24"/>
          <w:lang w:val="ru-RU"/>
        </w:rPr>
        <w:t>Политическая и социальная интеграция</w:t>
      </w:r>
      <w:r w:rsidRPr="00EA07D7">
        <w:rPr>
          <w:rFonts w:ascii="Times New Roman"/>
          <w:color w:val="000000"/>
          <w:sz w:val="24"/>
          <w:lang w:val="ru-RU"/>
        </w:rPr>
        <w:t xml:space="preserve"> – наиболее низко оцениваемый индикатор в России. Аналогичную картину по всем параметрам не имеет ни одно государство. Есть ряд государств: Йемен, Алжир, Мавритания, где не оценивался показатель «Социальный капитал». </w:t>
      </w:r>
    </w:p>
    <w:p w:rsidR="00F1058E" w:rsidRPr="00EA07D7" w:rsidRDefault="00F1058E" w:rsidP="00E36F16">
      <w:pPr>
        <w:keepNext/>
        <w:wordWrap/>
        <w:spacing w:after="200" w:line="360" w:lineRule="auto"/>
        <w:ind w:left="360" w:firstLine="709"/>
        <w:rPr>
          <w:rFonts w:ascii="Times New Roman"/>
          <w:i/>
          <w:color w:val="000000"/>
          <w:sz w:val="24"/>
          <w:lang w:val="ru-RU"/>
        </w:rPr>
      </w:pPr>
      <w:r w:rsidRPr="00EA07D7">
        <w:rPr>
          <w:rFonts w:ascii="Times New Roman"/>
          <w:i/>
          <w:color w:val="000000"/>
          <w:sz w:val="24"/>
          <w:lang w:val="ru-RU"/>
        </w:rPr>
        <w:t>Выводы по политической и социальной интеграции</w:t>
      </w:r>
    </w:p>
    <w:p w:rsidR="00F1058E" w:rsidRPr="00EA07D7" w:rsidRDefault="00F1058E" w:rsidP="00E36F16">
      <w:pPr>
        <w:keepNext/>
        <w:wordWrap/>
        <w:spacing w:after="200" w:line="360" w:lineRule="auto"/>
        <w:ind w:left="360" w:firstLine="709"/>
        <w:rPr>
          <w:rFonts w:ascii="Times New Roman"/>
          <w:color w:val="000000"/>
          <w:sz w:val="24"/>
          <w:lang w:val="ru-RU"/>
        </w:rPr>
      </w:pPr>
      <w:r w:rsidRPr="00EA07D7">
        <w:rPr>
          <w:rFonts w:ascii="Times New Roman"/>
          <w:color w:val="000000"/>
          <w:sz w:val="24"/>
          <w:lang w:val="ru-RU"/>
        </w:rPr>
        <w:t xml:space="preserve">Партийная система нестабильна с неглубокими источниками общества: высокая фрагментация, высокая волатильность избирателей и высокая поляризация. Существует узкий круг групп интересов, в котором важные социальные интересы </w:t>
      </w:r>
      <w:r w:rsidRPr="00EA07D7">
        <w:rPr>
          <w:rFonts w:ascii="Times New Roman"/>
          <w:color w:val="000000"/>
          <w:sz w:val="24"/>
          <w:lang w:val="ru-RU"/>
        </w:rPr>
        <w:lastRenderedPageBreak/>
        <w:t xml:space="preserve">недостаточно представлены. Только несколько акторов доминируют, высокий риск поляризации. Мнение относительно демократических норм и процедур довольно низкое. По уровню социального капитала Россия является страной с довольно низким уровнем доверия медлу гражданми. Малое количество автономных, самоорганизовавшихся групп, ассоциаций и организаций неравномерно </w:t>
      </w:r>
      <w:proofErr w:type="gramStart"/>
      <w:r w:rsidRPr="00EA07D7">
        <w:rPr>
          <w:rFonts w:ascii="Times New Roman"/>
          <w:color w:val="000000"/>
          <w:sz w:val="24"/>
          <w:lang w:val="ru-RU"/>
        </w:rPr>
        <w:t>распределены</w:t>
      </w:r>
      <w:proofErr w:type="gramEnd"/>
      <w:r w:rsidRPr="00EA07D7">
        <w:rPr>
          <w:rFonts w:ascii="Times New Roman"/>
          <w:color w:val="000000"/>
          <w:sz w:val="24"/>
          <w:lang w:val="ru-RU"/>
        </w:rPr>
        <w:t xml:space="preserve"> или временны.</w:t>
      </w:r>
    </w:p>
    <w:p w:rsidR="00F1058E" w:rsidRPr="00EA07D7" w:rsidRDefault="00F1058E" w:rsidP="00E36F16">
      <w:pPr>
        <w:keepNext/>
        <w:wordWrap/>
        <w:spacing w:after="200" w:line="360" w:lineRule="auto"/>
        <w:ind w:firstLine="709"/>
        <w:rPr>
          <w:rFonts w:ascii="Times New Roman" w:eastAsia="Times New Roman"/>
          <w:color w:val="000000"/>
          <w:sz w:val="24"/>
          <w:lang w:val="ru-RU"/>
        </w:rPr>
      </w:pPr>
      <w:r w:rsidRPr="00EA07D7">
        <w:rPr>
          <w:rFonts w:ascii="Times New Roman" w:eastAsia="Batang"/>
          <w:b/>
          <w:i/>
          <w:color w:val="000000"/>
          <w:sz w:val="24"/>
          <w:lang w:val="ru-RU"/>
        </w:rPr>
        <w:t>Индикаторы качества государственного управления</w:t>
      </w:r>
      <w:r w:rsidRPr="00EA07D7">
        <w:rPr>
          <w:rFonts w:ascii="Times New Roman" w:eastAsia="Batang"/>
          <w:color w:val="000000"/>
          <w:sz w:val="24"/>
          <w:lang w:val="ru-RU"/>
        </w:rPr>
        <w:t xml:space="preserve"> (</w:t>
      </w:r>
      <w:r w:rsidRPr="00EA07D7">
        <w:rPr>
          <w:rFonts w:ascii="Times New Roman" w:eastAsia="Batang"/>
          <w:color w:val="000000"/>
          <w:sz w:val="24"/>
        </w:rPr>
        <w:t>World</w:t>
      </w:r>
      <w:r w:rsidRPr="00EA07D7">
        <w:rPr>
          <w:rFonts w:ascii="Times New Roman" w:eastAsia="Batang"/>
          <w:color w:val="000000"/>
          <w:sz w:val="24"/>
          <w:lang w:val="ru-RU"/>
        </w:rPr>
        <w:t xml:space="preserve"> </w:t>
      </w:r>
      <w:r w:rsidRPr="00EA07D7">
        <w:rPr>
          <w:rFonts w:ascii="Times New Roman" w:eastAsia="Batang"/>
          <w:color w:val="000000"/>
          <w:sz w:val="24"/>
        </w:rPr>
        <w:t>Governance</w:t>
      </w:r>
      <w:r w:rsidRPr="00EA07D7">
        <w:rPr>
          <w:rFonts w:ascii="Times New Roman" w:eastAsia="Batang"/>
          <w:color w:val="000000"/>
          <w:sz w:val="24"/>
          <w:lang w:val="ru-RU"/>
        </w:rPr>
        <w:t xml:space="preserve"> </w:t>
      </w:r>
      <w:r w:rsidRPr="00EA07D7">
        <w:rPr>
          <w:rFonts w:ascii="Times New Roman" w:eastAsia="Batang"/>
          <w:color w:val="000000"/>
          <w:sz w:val="24"/>
        </w:rPr>
        <w:t>Indicators</w:t>
      </w:r>
      <w:r w:rsidRPr="00EA07D7">
        <w:rPr>
          <w:rFonts w:ascii="Times New Roman" w:eastAsia="Batang"/>
          <w:color w:val="000000"/>
          <w:sz w:val="24"/>
          <w:lang w:val="ru-RU"/>
        </w:rPr>
        <w:t xml:space="preserve">) – исследовательский проект, направленный на изучение различных индикаторов управления в странах мира. </w:t>
      </w:r>
      <w:r w:rsidRPr="00EA07D7">
        <w:rPr>
          <w:rFonts w:ascii="Times New Roman" w:eastAsia="Batang"/>
          <w:color w:val="000000"/>
          <w:sz w:val="24"/>
        </w:rPr>
        <w:t>WGI</w:t>
      </w:r>
      <w:r w:rsidRPr="00EA07D7">
        <w:rPr>
          <w:rFonts w:ascii="Times New Roman" w:eastAsia="Batang"/>
          <w:color w:val="000000"/>
          <w:sz w:val="24"/>
          <w:lang w:val="ru-RU"/>
        </w:rPr>
        <w:t xml:space="preserve"> состоит из 6 индексов, характеризующих отдельные факторы управления, и покрывает около 200 стран на период с 1996 по 2011 года. Направления исследований:</w:t>
      </w:r>
      <w:r w:rsidR="00CD4EDA" w:rsidRPr="00EA07D7">
        <w:rPr>
          <w:rFonts w:ascii="Times New Roman" w:eastAsia="Times New Roman"/>
          <w:color w:val="000000"/>
          <w:sz w:val="24"/>
          <w:lang w:val="ru-RU"/>
        </w:rPr>
        <w:t xml:space="preserve"> 1) </w:t>
      </w:r>
      <w:r w:rsidR="00CD4EDA" w:rsidRPr="00EA07D7">
        <w:rPr>
          <w:rFonts w:ascii="Times New Roman" w:eastAsia="Batang"/>
          <w:color w:val="000000"/>
          <w:sz w:val="24"/>
          <w:lang w:val="ru-RU"/>
        </w:rPr>
        <w:t>с</w:t>
      </w:r>
      <w:r w:rsidRPr="00EA07D7">
        <w:rPr>
          <w:rFonts w:ascii="Times New Roman" w:eastAsia="Batang"/>
          <w:color w:val="000000"/>
          <w:sz w:val="24"/>
          <w:lang w:val="ru-RU"/>
        </w:rPr>
        <w:t>вобод</w:t>
      </w:r>
      <w:r w:rsidR="00CD4EDA" w:rsidRPr="00EA07D7">
        <w:rPr>
          <w:rFonts w:ascii="Times New Roman" w:eastAsia="Batang"/>
          <w:color w:val="000000"/>
          <w:sz w:val="24"/>
          <w:lang w:val="ru-RU"/>
        </w:rPr>
        <w:t>а слова и подотчетность властей;</w:t>
      </w:r>
      <w:r w:rsidR="00CD4EDA" w:rsidRPr="00EA07D7">
        <w:rPr>
          <w:rFonts w:ascii="Times New Roman" w:eastAsia="Times New Roman"/>
          <w:color w:val="000000"/>
          <w:sz w:val="24"/>
          <w:lang w:val="ru-RU"/>
        </w:rPr>
        <w:t xml:space="preserve"> </w:t>
      </w:r>
      <w:r w:rsidR="00CD4EDA" w:rsidRPr="00EA07D7">
        <w:rPr>
          <w:rFonts w:ascii="Times New Roman" w:eastAsia="Batang"/>
          <w:color w:val="000000"/>
          <w:sz w:val="24"/>
          <w:lang w:val="ru-RU"/>
        </w:rPr>
        <w:t>2) п</w:t>
      </w:r>
      <w:r w:rsidRPr="00EA07D7">
        <w:rPr>
          <w:rFonts w:ascii="Times New Roman" w:eastAsia="Batang"/>
          <w:color w:val="000000"/>
          <w:sz w:val="24"/>
          <w:lang w:val="ru-RU"/>
        </w:rPr>
        <w:t xml:space="preserve">олитическая стабильность </w:t>
      </w:r>
      <w:r w:rsidR="00CD4EDA" w:rsidRPr="00EA07D7">
        <w:rPr>
          <w:rFonts w:ascii="Times New Roman" w:eastAsia="Batang"/>
          <w:color w:val="000000"/>
          <w:sz w:val="24"/>
          <w:lang w:val="ru-RU"/>
        </w:rPr>
        <w:t>и отсутствие насилия/терроризма;</w:t>
      </w:r>
      <w:r w:rsidR="00CD4EDA" w:rsidRPr="00EA07D7">
        <w:rPr>
          <w:rFonts w:ascii="Times New Roman" w:eastAsia="Times New Roman"/>
          <w:color w:val="000000"/>
          <w:sz w:val="24"/>
          <w:lang w:val="ru-RU"/>
        </w:rPr>
        <w:t xml:space="preserve"> 3) </w:t>
      </w:r>
      <w:r w:rsidR="00CD4EDA" w:rsidRPr="00EA07D7">
        <w:rPr>
          <w:rFonts w:ascii="Times New Roman" w:eastAsia="Batang"/>
          <w:color w:val="000000"/>
          <w:sz w:val="24"/>
          <w:lang w:val="ru-RU"/>
        </w:rPr>
        <w:t>э</w:t>
      </w:r>
      <w:r w:rsidRPr="00EA07D7">
        <w:rPr>
          <w:rFonts w:ascii="Times New Roman" w:eastAsia="Batang"/>
          <w:color w:val="000000"/>
          <w:sz w:val="24"/>
          <w:lang w:val="ru-RU"/>
        </w:rPr>
        <w:t>ффективность государственного управлени</w:t>
      </w:r>
      <w:r w:rsidR="00CD4EDA" w:rsidRPr="00EA07D7">
        <w:rPr>
          <w:rFonts w:ascii="Times New Roman" w:eastAsia="Batang"/>
          <w:color w:val="000000"/>
          <w:sz w:val="24"/>
          <w:lang w:val="ru-RU"/>
        </w:rPr>
        <w:t>я;</w:t>
      </w:r>
      <w:r w:rsidR="00CD4EDA" w:rsidRPr="00EA07D7">
        <w:rPr>
          <w:rFonts w:ascii="Times New Roman" w:eastAsia="Times New Roman"/>
          <w:color w:val="000000"/>
          <w:sz w:val="24"/>
          <w:lang w:val="ru-RU"/>
        </w:rPr>
        <w:t xml:space="preserve"> 4) </w:t>
      </w:r>
      <w:r w:rsidR="00CD4EDA" w:rsidRPr="00EA07D7">
        <w:rPr>
          <w:rFonts w:ascii="Times New Roman" w:eastAsia="Batang"/>
          <w:color w:val="000000"/>
          <w:sz w:val="24"/>
          <w:lang w:val="ru-RU"/>
        </w:rPr>
        <w:t>качество регулирования;</w:t>
      </w:r>
      <w:r w:rsidR="00CD4EDA" w:rsidRPr="00EA07D7">
        <w:rPr>
          <w:rFonts w:ascii="Times New Roman" w:eastAsia="Times New Roman"/>
          <w:color w:val="000000"/>
          <w:sz w:val="24"/>
          <w:lang w:val="ru-RU"/>
        </w:rPr>
        <w:t xml:space="preserve"> 5) </w:t>
      </w:r>
      <w:r w:rsidR="00CD4EDA" w:rsidRPr="00EA07D7">
        <w:rPr>
          <w:rFonts w:ascii="Times New Roman" w:eastAsia="Batang"/>
          <w:color w:val="000000"/>
          <w:sz w:val="24"/>
          <w:lang w:val="ru-RU"/>
        </w:rPr>
        <w:t>верховенство закона; 6) к</w:t>
      </w:r>
      <w:r w:rsidRPr="00EA07D7">
        <w:rPr>
          <w:rFonts w:ascii="Times New Roman" w:eastAsia="Batang"/>
          <w:color w:val="000000"/>
          <w:sz w:val="24"/>
          <w:lang w:val="ru-RU"/>
        </w:rPr>
        <w:t>онтроль над коррупцией</w:t>
      </w:r>
      <w:r w:rsidR="00EA07D7" w:rsidRPr="00EA07D7">
        <w:rPr>
          <w:rFonts w:ascii="Times New Roman" w:eastAsia="Batang"/>
          <w:color w:val="000000"/>
          <w:sz w:val="24"/>
          <w:lang w:val="ru-RU"/>
        </w:rPr>
        <w:t xml:space="preserve"> [</w:t>
      </w:r>
      <w:r w:rsidR="00EA07D7" w:rsidRPr="00EA07D7">
        <w:rPr>
          <w:rFonts w:ascii="Times New Roman"/>
          <w:bCs/>
          <w:color w:val="000000" w:themeColor="text1"/>
          <w:sz w:val="24"/>
          <w:shd w:val="clear" w:color="auto" w:fill="FFFFFF"/>
        </w:rPr>
        <w:t>The</w:t>
      </w:r>
      <w:r w:rsidR="00EA07D7" w:rsidRPr="00EA07D7">
        <w:rPr>
          <w:rFonts w:ascii="Times New Roman"/>
          <w:bCs/>
          <w:color w:val="000000" w:themeColor="text1"/>
          <w:sz w:val="24"/>
          <w:shd w:val="clear" w:color="auto" w:fill="FFFFFF"/>
          <w:lang w:val="ru-RU"/>
        </w:rPr>
        <w:t xml:space="preserve"> </w:t>
      </w:r>
      <w:r w:rsidR="00EA07D7" w:rsidRPr="00EA07D7">
        <w:rPr>
          <w:rFonts w:ascii="Times New Roman"/>
          <w:bCs/>
          <w:color w:val="000000" w:themeColor="text1"/>
          <w:sz w:val="24"/>
          <w:shd w:val="clear" w:color="auto" w:fill="FFFFFF"/>
        </w:rPr>
        <w:t>Worldwide</w:t>
      </w:r>
      <w:r w:rsidR="00EA07D7" w:rsidRPr="00EA07D7">
        <w:rPr>
          <w:rFonts w:ascii="Times New Roman"/>
          <w:bCs/>
          <w:color w:val="000000" w:themeColor="text1"/>
          <w:sz w:val="24"/>
          <w:shd w:val="clear" w:color="auto" w:fill="FFFFFF"/>
          <w:lang w:val="ru-RU"/>
        </w:rPr>
        <w:t xml:space="preserve"> </w:t>
      </w:r>
      <w:r w:rsidR="00EA07D7" w:rsidRPr="00EA07D7">
        <w:rPr>
          <w:rFonts w:ascii="Times New Roman"/>
          <w:bCs/>
          <w:color w:val="000000" w:themeColor="text1"/>
          <w:sz w:val="24"/>
          <w:shd w:val="clear" w:color="auto" w:fill="FFFFFF"/>
        </w:rPr>
        <w:t>Governance</w:t>
      </w:r>
      <w:r w:rsidR="00EA07D7" w:rsidRPr="00EA07D7">
        <w:rPr>
          <w:rFonts w:ascii="Times New Roman"/>
          <w:bCs/>
          <w:color w:val="000000" w:themeColor="text1"/>
          <w:sz w:val="24"/>
          <w:shd w:val="clear" w:color="auto" w:fill="FFFFFF"/>
          <w:lang w:val="ru-RU"/>
        </w:rPr>
        <w:t xml:space="preserve"> </w:t>
      </w:r>
      <w:r w:rsidR="00EA07D7" w:rsidRPr="00EA07D7">
        <w:rPr>
          <w:rFonts w:ascii="Times New Roman"/>
          <w:bCs/>
          <w:color w:val="000000" w:themeColor="text1"/>
          <w:sz w:val="24"/>
          <w:shd w:val="clear" w:color="auto" w:fill="FFFFFF"/>
        </w:rPr>
        <w:t>Indicators</w:t>
      </w:r>
      <w:r w:rsidR="00EA07D7" w:rsidRPr="00EA07D7">
        <w:rPr>
          <w:rFonts w:ascii="Times New Roman" w:eastAsia="Batang"/>
          <w:color w:val="000000"/>
          <w:sz w:val="24"/>
          <w:lang w:val="ru-RU"/>
        </w:rPr>
        <w:t>]</w:t>
      </w:r>
      <w:r w:rsidRPr="00EA07D7">
        <w:rPr>
          <w:rFonts w:ascii="Times New Roman" w:eastAsia="Batang"/>
          <w:color w:val="000000"/>
          <w:sz w:val="24"/>
          <w:lang w:val="ru-RU"/>
        </w:rPr>
        <w:t>.</w:t>
      </w:r>
    </w:p>
    <w:p w:rsidR="00F1058E" w:rsidRPr="00EA07D7" w:rsidRDefault="00F1058E" w:rsidP="00E36F16">
      <w:pPr>
        <w:keepNext/>
        <w:wordWrap/>
        <w:spacing w:after="200" w:line="360" w:lineRule="auto"/>
        <w:ind w:firstLine="709"/>
        <w:rPr>
          <w:rFonts w:ascii="Times New Roman" w:eastAsia="Times New Roman"/>
          <w:color w:val="000000"/>
          <w:sz w:val="24"/>
          <w:lang w:val="ru-RU"/>
        </w:rPr>
      </w:pPr>
      <w:r w:rsidRPr="00EA07D7">
        <w:rPr>
          <w:rFonts w:ascii="Times New Roman" w:eastAsia="Batang"/>
          <w:i/>
          <w:color w:val="000000"/>
          <w:sz w:val="24"/>
          <w:lang w:val="ru-RU"/>
        </w:rPr>
        <w:t>Индекс свободы слова и подотчетности властей</w:t>
      </w:r>
      <w:r w:rsidRPr="00EA07D7">
        <w:rPr>
          <w:rFonts w:ascii="Times New Roman" w:eastAsia="Batang"/>
          <w:color w:val="000000"/>
          <w:sz w:val="24"/>
          <w:lang w:val="ru-RU"/>
        </w:rPr>
        <w:t xml:space="preserve"> показывает восприятие граждан степени способности своего участия в выборе своего правительства наряду со свободой слова, свободы собраний и свободы средств массовой информации. Этот инде</w:t>
      </w:r>
      <w:proofErr w:type="gramStart"/>
      <w:r w:rsidRPr="00EA07D7">
        <w:rPr>
          <w:rFonts w:ascii="Times New Roman" w:eastAsia="Batang"/>
          <w:color w:val="000000"/>
          <w:sz w:val="24"/>
          <w:lang w:val="ru-RU"/>
        </w:rPr>
        <w:t>кс стр</w:t>
      </w:r>
      <w:proofErr w:type="gramEnd"/>
      <w:r w:rsidRPr="00EA07D7">
        <w:rPr>
          <w:rFonts w:ascii="Times New Roman" w:eastAsia="Batang"/>
          <w:color w:val="000000"/>
          <w:sz w:val="24"/>
          <w:lang w:val="ru-RU"/>
        </w:rPr>
        <w:t xml:space="preserve">оится на основе других 30 индексов, рассчитанных по разным методикам двадцатью разными организациями. Этот индекс можно соотнести с политическим участием, для удобства сравнения возьмем показатель из 100-балльной шкалы и разделим его на 10. По индексу </w:t>
      </w:r>
      <w:r w:rsidRPr="00EA07D7">
        <w:rPr>
          <w:rFonts w:ascii="Times New Roman" w:eastAsia="Batang"/>
          <w:color w:val="000000"/>
          <w:sz w:val="24"/>
        </w:rPr>
        <w:t>WGI</w:t>
      </w:r>
      <w:r w:rsidRPr="00EA07D7">
        <w:rPr>
          <w:rFonts w:ascii="Times New Roman" w:eastAsia="Batang"/>
          <w:color w:val="000000"/>
          <w:sz w:val="24"/>
          <w:lang w:val="ru-RU"/>
        </w:rPr>
        <w:t xml:space="preserve"> он оценивается в 2 балла, а по ИТБ в 5,3 балла. Россия занимает 195 место между ОАЭ и Мавританией. </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 xml:space="preserve">Эффективность государства согласуется с государственностью из ИТБ, 4,1 и 7, 8. Россия занимает 174 место между Эфиопией и Косово из 215 стран. Политическая стабильность соотносится со стабильностью политических институтов, оценивается в 2, 1 и 5, 5.  Россия занимает 194 место между Папуа - Новая Гвинея и Зимбабве. Верховенство закона – общий критерий для обоих индексов 2,4 и 4, 3. 191 место между Фиджи и Папуа – Новая Гвинея. Качество регулирования оценивается 3,9, Россия занимает 176 место между Замбией, Казахстаном и Мальдивами. </w:t>
      </w:r>
    </w:p>
    <w:p w:rsidR="00205DA6"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 xml:space="preserve">Единственное сходство с соседями между двумя показателями – это Косово в эффективности государства </w:t>
      </w:r>
      <w:r w:rsidRPr="00EA07D7">
        <w:rPr>
          <w:rFonts w:ascii="Times New Roman"/>
          <w:color w:val="000000"/>
          <w:sz w:val="24"/>
        </w:rPr>
        <w:t>WGI</w:t>
      </w:r>
      <w:r w:rsidRPr="00EA07D7">
        <w:rPr>
          <w:rFonts w:ascii="Times New Roman"/>
          <w:color w:val="000000"/>
          <w:sz w:val="24"/>
          <w:lang w:val="ru-RU"/>
        </w:rPr>
        <w:t xml:space="preserve"> и государственности в ИТБ. Однако стоит отметить, что оценки примерно одинаковы в сравнении между собой (соотношение примерно 1,8), но соседи отличаются: ИТБ более высокие. По сравнению с 2002 и 2009 годами Россия </w:t>
      </w:r>
      <w:r w:rsidRPr="00EA07D7">
        <w:rPr>
          <w:rFonts w:ascii="Times New Roman"/>
          <w:color w:val="000000"/>
          <w:sz w:val="24"/>
          <w:lang w:val="ru-RU"/>
        </w:rPr>
        <w:lastRenderedPageBreak/>
        <w:t>существенно потеряла свои позиции, оценки по всем показателям упали почти в два раза.</w:t>
      </w:r>
    </w:p>
    <w:p w:rsidR="00961D72" w:rsidRPr="00EA07D7" w:rsidRDefault="00961D72" w:rsidP="00E36F16">
      <w:pPr>
        <w:keepNext/>
        <w:wordWrap/>
        <w:spacing w:after="200" w:line="360" w:lineRule="auto"/>
        <w:ind w:firstLine="709"/>
        <w:rPr>
          <w:rFonts w:ascii="Times New Roman"/>
          <w:color w:val="000000"/>
          <w:sz w:val="24"/>
          <w:lang w:val="ru-RU"/>
        </w:rPr>
      </w:pPr>
      <w:r w:rsidRPr="00EA07D7">
        <w:rPr>
          <w:rFonts w:ascii="Times New Roman"/>
          <w:b/>
          <w:color w:val="000000"/>
          <w:sz w:val="24"/>
          <w:lang w:val="ru-RU"/>
        </w:rPr>
        <w:t>Заключение</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 xml:space="preserve">Оценка России в мировых индексах политического развития довольная низкая, чем западных стран и США, сказывается советское прошлое и постепенное усиление авторитарного режима за последние годы. </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 xml:space="preserve">В 2012 году по индексу </w:t>
      </w:r>
      <w:r w:rsidRPr="00EA07D7">
        <w:rPr>
          <w:rFonts w:ascii="Times New Roman"/>
          <w:color w:val="000000"/>
          <w:sz w:val="24"/>
        </w:rPr>
        <w:t>Polity</w:t>
      </w:r>
      <w:r w:rsidRPr="00EA07D7">
        <w:rPr>
          <w:rFonts w:ascii="Times New Roman"/>
          <w:color w:val="000000"/>
          <w:sz w:val="24"/>
          <w:lang w:val="ru-RU"/>
        </w:rPr>
        <w:t xml:space="preserve"> </w:t>
      </w:r>
      <w:r w:rsidRPr="00EA07D7">
        <w:rPr>
          <w:rFonts w:ascii="Times New Roman"/>
          <w:color w:val="000000"/>
          <w:sz w:val="24"/>
        </w:rPr>
        <w:t>IV</w:t>
      </w:r>
      <w:r w:rsidRPr="00EA07D7">
        <w:rPr>
          <w:rFonts w:ascii="Times New Roman"/>
          <w:color w:val="000000"/>
          <w:sz w:val="24"/>
          <w:lang w:val="ru-RU"/>
        </w:rPr>
        <w:t xml:space="preserve"> Россия имеет показатель демократии, оцененный в 4 балла. Те же 4 балла имеют Папуа - Новая Гвинея, </w:t>
      </w:r>
      <w:proofErr w:type="gramStart"/>
      <w:r w:rsidRPr="00EA07D7">
        <w:rPr>
          <w:rFonts w:ascii="Times New Roman"/>
          <w:color w:val="000000"/>
          <w:sz w:val="24"/>
          <w:lang w:val="ru-RU"/>
        </w:rPr>
        <w:t>Шри Ланка</w:t>
      </w:r>
      <w:proofErr w:type="gramEnd"/>
      <w:r w:rsidRPr="00EA07D7">
        <w:rPr>
          <w:rFonts w:ascii="Times New Roman"/>
          <w:color w:val="000000"/>
          <w:sz w:val="24"/>
          <w:lang w:val="ru-RU"/>
        </w:rPr>
        <w:t xml:space="preserve">, Нигерия. В 2013 году по индексу </w:t>
      </w:r>
      <w:r w:rsidRPr="00EA07D7">
        <w:rPr>
          <w:rFonts w:ascii="Times New Roman"/>
          <w:color w:val="000000"/>
          <w:sz w:val="24"/>
        </w:rPr>
        <w:t>Freedom</w:t>
      </w:r>
      <w:r w:rsidRPr="00EA07D7">
        <w:rPr>
          <w:rFonts w:ascii="Times New Roman"/>
          <w:color w:val="000000"/>
          <w:sz w:val="24"/>
          <w:lang w:val="ru-RU"/>
        </w:rPr>
        <w:t xml:space="preserve"> </w:t>
      </w:r>
      <w:r w:rsidRPr="00EA07D7">
        <w:rPr>
          <w:rFonts w:ascii="Times New Roman"/>
          <w:color w:val="000000"/>
          <w:sz w:val="24"/>
        </w:rPr>
        <w:t>House</w:t>
      </w:r>
      <w:r w:rsidRPr="00EA07D7">
        <w:rPr>
          <w:rFonts w:ascii="Times New Roman"/>
          <w:color w:val="000000"/>
          <w:sz w:val="24"/>
          <w:lang w:val="ru-RU"/>
        </w:rPr>
        <w:t xml:space="preserve"> Россия является несвободной страной с оценкой в 5, 5 балла наряду с Руандой и Катаром. По показателю свободы интернета Россия признана частично свободной наряду с Индией и Бразилией.</w:t>
      </w:r>
    </w:p>
    <w:p w:rsidR="00F1058E" w:rsidRPr="00EA07D7" w:rsidRDefault="00F1058E" w:rsidP="00E36F16">
      <w:pPr>
        <w:keepNext/>
        <w:wordWrap/>
        <w:spacing w:line="360" w:lineRule="auto"/>
        <w:ind w:firstLine="709"/>
        <w:rPr>
          <w:rFonts w:ascii="Times New Roman" w:eastAsia="Times New Roman"/>
          <w:color w:val="000000"/>
          <w:sz w:val="24"/>
          <w:lang w:val="ru-RU"/>
        </w:rPr>
      </w:pPr>
      <w:r w:rsidRPr="00EA07D7">
        <w:rPr>
          <w:rFonts w:ascii="Times New Roman" w:eastAsia="Batang"/>
          <w:color w:val="000000"/>
          <w:sz w:val="24"/>
          <w:lang w:val="ru-RU"/>
        </w:rPr>
        <w:t>В</w:t>
      </w:r>
      <w:r w:rsidRPr="00EA07D7">
        <w:rPr>
          <w:rFonts w:ascii="Times New Roman"/>
          <w:color w:val="000000"/>
          <w:sz w:val="24"/>
          <w:vertAlign w:val="superscript"/>
          <w:lang w:val="ru-RU"/>
        </w:rPr>
        <w:t xml:space="preserve"> </w:t>
      </w:r>
      <w:r w:rsidRPr="00EA07D7">
        <w:rPr>
          <w:rFonts w:ascii="Times New Roman" w:eastAsia="Batang"/>
          <w:color w:val="000000"/>
          <w:sz w:val="24"/>
          <w:lang w:val="ru-RU"/>
        </w:rPr>
        <w:t xml:space="preserve">классификации </w:t>
      </w:r>
      <w:r w:rsidRPr="00EA07D7">
        <w:rPr>
          <w:rFonts w:ascii="Times New Roman" w:eastAsia="Batang"/>
          <w:color w:val="000000"/>
          <w:sz w:val="24"/>
        </w:rPr>
        <w:t>The</w:t>
      </w:r>
      <w:r w:rsidRPr="00EA07D7">
        <w:rPr>
          <w:rFonts w:ascii="Times New Roman" w:eastAsia="Batang"/>
          <w:color w:val="000000"/>
          <w:sz w:val="24"/>
          <w:lang w:val="ru-RU"/>
        </w:rPr>
        <w:t xml:space="preserve"> </w:t>
      </w:r>
      <w:r w:rsidRPr="00EA07D7">
        <w:rPr>
          <w:rFonts w:ascii="Times New Roman" w:eastAsia="Batang"/>
          <w:color w:val="000000"/>
          <w:sz w:val="24"/>
        </w:rPr>
        <w:t>Economist</w:t>
      </w:r>
      <w:r w:rsidRPr="00EA07D7">
        <w:rPr>
          <w:rFonts w:ascii="Times New Roman" w:eastAsia="Batang"/>
          <w:color w:val="000000"/>
          <w:sz w:val="24"/>
          <w:lang w:val="ru-RU"/>
        </w:rPr>
        <w:t xml:space="preserve"> </w:t>
      </w:r>
      <w:r w:rsidRPr="00EA07D7">
        <w:rPr>
          <w:rFonts w:ascii="Times New Roman" w:eastAsia="Batang"/>
          <w:color w:val="000000"/>
          <w:sz w:val="24"/>
        </w:rPr>
        <w:t>Intelligence</w:t>
      </w:r>
      <w:r w:rsidRPr="00EA07D7">
        <w:rPr>
          <w:rFonts w:ascii="Times New Roman" w:eastAsia="Batang"/>
          <w:color w:val="000000"/>
          <w:sz w:val="24"/>
          <w:lang w:val="ru-RU"/>
        </w:rPr>
        <w:t xml:space="preserve"> </w:t>
      </w:r>
      <w:r w:rsidRPr="00EA07D7">
        <w:rPr>
          <w:rFonts w:ascii="Times New Roman" w:eastAsia="Batang"/>
          <w:color w:val="000000"/>
          <w:sz w:val="24"/>
        </w:rPr>
        <w:t>Unit</w:t>
      </w:r>
      <w:r w:rsidRPr="00EA07D7">
        <w:rPr>
          <w:rFonts w:ascii="Times New Roman" w:eastAsia="Batang"/>
          <w:color w:val="000000"/>
          <w:sz w:val="24"/>
          <w:lang w:val="ru-RU"/>
        </w:rPr>
        <w:t xml:space="preserve"> Россия по последним данным характеризуется как авторитарный режим, до этого она долго пребывала в категории гибридных режимов.  Россия по оценке 2012 года занимает 122 место, что на пять позиций ниже, чем в предыдущем рейтинге (2010 год). Россия в этом рейтинге находится между Иорданией и Эфиопией.</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 xml:space="preserve">В соответствии с композитным индексом трансформации Бертельсмана (ИТБ) Россия находилась на 67 месте из 119 стран в 2006 году. Соседние места занимали Уганда и Гватемала (66 и 68 места соответственно). По последней оценке в 2011 году Россия продвинулась на несколько ступеней выше, сейчас занимает 60 место. Делит его с Сенегалом (общее число баллов 5, 73). На 59 ступени находятся Объединенные Арабские Эмираты, на 61 – Папуа - Новая Гвинея. </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 xml:space="preserve">По показателю эффективности государства по </w:t>
      </w:r>
      <w:r w:rsidRPr="00EA07D7">
        <w:rPr>
          <w:rFonts w:ascii="Times New Roman"/>
          <w:color w:val="000000"/>
          <w:sz w:val="24"/>
        </w:rPr>
        <w:t>World</w:t>
      </w:r>
      <w:r w:rsidRPr="00EA07D7">
        <w:rPr>
          <w:rFonts w:ascii="Times New Roman"/>
          <w:color w:val="000000"/>
          <w:sz w:val="24"/>
          <w:lang w:val="ru-RU"/>
        </w:rPr>
        <w:t xml:space="preserve"> </w:t>
      </w:r>
      <w:r w:rsidRPr="00EA07D7">
        <w:rPr>
          <w:rFonts w:ascii="Times New Roman"/>
          <w:color w:val="000000"/>
          <w:sz w:val="24"/>
        </w:rPr>
        <w:t>Governance</w:t>
      </w:r>
      <w:r w:rsidRPr="00EA07D7">
        <w:rPr>
          <w:rFonts w:ascii="Times New Roman"/>
          <w:color w:val="000000"/>
          <w:sz w:val="24"/>
          <w:lang w:val="ru-RU"/>
        </w:rPr>
        <w:t xml:space="preserve"> </w:t>
      </w:r>
      <w:r w:rsidRPr="00EA07D7">
        <w:rPr>
          <w:rFonts w:ascii="Times New Roman"/>
          <w:color w:val="000000"/>
          <w:sz w:val="24"/>
        </w:rPr>
        <w:t>Indicators</w:t>
      </w:r>
      <w:r w:rsidRPr="00EA07D7">
        <w:rPr>
          <w:rFonts w:ascii="Times New Roman"/>
          <w:color w:val="000000"/>
          <w:sz w:val="24"/>
          <w:lang w:val="ru-RU"/>
        </w:rPr>
        <w:t xml:space="preserve"> Россия занимает 174 место между Эфиопией и Косово из 215 стран. По критерию политической стабильности Россия занимает 194 место между Папуа - Новая Гвинея и Зимбабве. Верховенство закона – 191 место между Фиджи и Папуа – Новая Гвинея. По качеству регулирования Россия занимает 176 место между Замбией, Казахстаном и Мальдивами. </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 xml:space="preserve">Самый часто встречающийся сосед России - Папуа - Новая Гвинея. Эта страна по оценкам экспертов схожа с Россией по индексу демократии </w:t>
      </w:r>
      <w:r w:rsidRPr="00EA07D7">
        <w:rPr>
          <w:rFonts w:ascii="Times New Roman"/>
          <w:color w:val="000000"/>
          <w:sz w:val="24"/>
        </w:rPr>
        <w:t>Polity</w:t>
      </w:r>
      <w:r w:rsidRPr="00EA07D7">
        <w:rPr>
          <w:rFonts w:ascii="Times New Roman"/>
          <w:color w:val="000000"/>
          <w:sz w:val="24"/>
          <w:lang w:val="ru-RU"/>
        </w:rPr>
        <w:t xml:space="preserve"> </w:t>
      </w:r>
      <w:r w:rsidRPr="00EA07D7">
        <w:rPr>
          <w:rFonts w:ascii="Times New Roman"/>
          <w:color w:val="000000"/>
          <w:sz w:val="24"/>
        </w:rPr>
        <w:t>IV</w:t>
      </w:r>
      <w:r w:rsidRPr="00EA07D7">
        <w:rPr>
          <w:rFonts w:ascii="Times New Roman"/>
          <w:color w:val="000000"/>
          <w:sz w:val="24"/>
          <w:lang w:val="ru-RU"/>
        </w:rPr>
        <w:t xml:space="preserve">, </w:t>
      </w:r>
      <w:r w:rsidRPr="00EA07D7">
        <w:rPr>
          <w:rFonts w:ascii="Times New Roman"/>
          <w:color w:val="000000"/>
          <w:sz w:val="24"/>
        </w:rPr>
        <w:t>Economist</w:t>
      </w:r>
      <w:r w:rsidRPr="00EA07D7">
        <w:rPr>
          <w:rFonts w:ascii="Times New Roman"/>
          <w:color w:val="000000"/>
          <w:sz w:val="24"/>
          <w:lang w:val="ru-RU"/>
        </w:rPr>
        <w:t xml:space="preserve"> </w:t>
      </w:r>
      <w:r w:rsidRPr="00EA07D7">
        <w:rPr>
          <w:rFonts w:ascii="Times New Roman"/>
          <w:color w:val="000000"/>
          <w:sz w:val="24"/>
        </w:rPr>
        <w:t>Intelligence</w:t>
      </w:r>
      <w:r w:rsidRPr="00EA07D7">
        <w:rPr>
          <w:rFonts w:ascii="Times New Roman"/>
          <w:color w:val="000000"/>
          <w:sz w:val="24"/>
          <w:lang w:val="ru-RU"/>
        </w:rPr>
        <w:t xml:space="preserve"> </w:t>
      </w:r>
      <w:r w:rsidRPr="00EA07D7">
        <w:rPr>
          <w:rFonts w:ascii="Times New Roman"/>
          <w:color w:val="000000"/>
          <w:sz w:val="24"/>
        </w:rPr>
        <w:t>Unit</w:t>
      </w:r>
      <w:r w:rsidRPr="00EA07D7">
        <w:rPr>
          <w:rFonts w:ascii="Times New Roman"/>
          <w:color w:val="000000"/>
          <w:sz w:val="24"/>
          <w:lang w:val="ru-RU"/>
        </w:rPr>
        <w:t xml:space="preserve">, верховенство закона в </w:t>
      </w:r>
      <w:r w:rsidRPr="00EA07D7">
        <w:rPr>
          <w:rFonts w:ascii="Times New Roman"/>
          <w:color w:val="000000"/>
          <w:sz w:val="24"/>
        </w:rPr>
        <w:t>World</w:t>
      </w:r>
      <w:r w:rsidRPr="00EA07D7">
        <w:rPr>
          <w:rFonts w:ascii="Times New Roman"/>
          <w:color w:val="000000"/>
          <w:sz w:val="24"/>
          <w:lang w:val="ru-RU"/>
        </w:rPr>
        <w:t xml:space="preserve"> </w:t>
      </w:r>
      <w:r w:rsidRPr="00EA07D7">
        <w:rPr>
          <w:rFonts w:ascii="Times New Roman"/>
          <w:color w:val="000000"/>
          <w:sz w:val="24"/>
        </w:rPr>
        <w:t>Governance</w:t>
      </w:r>
      <w:r w:rsidRPr="00EA07D7">
        <w:rPr>
          <w:rFonts w:ascii="Times New Roman"/>
          <w:color w:val="000000"/>
          <w:sz w:val="24"/>
          <w:lang w:val="ru-RU"/>
        </w:rPr>
        <w:t xml:space="preserve"> </w:t>
      </w:r>
      <w:r w:rsidRPr="00EA07D7">
        <w:rPr>
          <w:rFonts w:ascii="Times New Roman"/>
          <w:color w:val="000000"/>
          <w:sz w:val="24"/>
        </w:rPr>
        <w:t>Indicators</w:t>
      </w:r>
      <w:r w:rsidRPr="00EA07D7">
        <w:rPr>
          <w:rFonts w:ascii="Times New Roman"/>
          <w:color w:val="000000"/>
          <w:sz w:val="24"/>
          <w:lang w:val="ru-RU"/>
        </w:rPr>
        <w:t>, в композитном индексе Бертельсмана.</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Однако</w:t>
      </w:r>
      <w:proofErr w:type="gramStart"/>
      <w:r w:rsidRPr="00EA07D7">
        <w:rPr>
          <w:rFonts w:ascii="Times New Roman"/>
          <w:color w:val="000000"/>
          <w:sz w:val="24"/>
          <w:lang w:val="ru-RU"/>
        </w:rPr>
        <w:t>,</w:t>
      </w:r>
      <w:proofErr w:type="gramEnd"/>
      <w:r w:rsidRPr="00EA07D7">
        <w:rPr>
          <w:rFonts w:ascii="Times New Roman"/>
          <w:color w:val="000000"/>
          <w:sz w:val="24"/>
          <w:lang w:val="ru-RU"/>
        </w:rPr>
        <w:t xml:space="preserve"> это автор считает необходимым отметить, когда мы смотрим оценку </w:t>
      </w:r>
      <w:r w:rsidRPr="00EA07D7">
        <w:rPr>
          <w:rFonts w:ascii="Times New Roman"/>
          <w:color w:val="000000"/>
          <w:sz w:val="24"/>
          <w:lang w:val="ru-RU"/>
        </w:rPr>
        <w:lastRenderedPageBreak/>
        <w:t>составляющих индекса в Папуа - Новая Гвинея и России, мы видим, что страны друг с другом не соседствуют, что вызывает вопросы относительно того, насколько мы можем считать их близкими по индексу трансформации в таком случае. ИТБ - очень информативный, сложный проект, но выводы, которые были представлены, содержащиеся в отчетах, позволяют выявить тенденцию и некоторые общие сходства в отсутствии контекста, что и приводит к колебаниям в рейтинге в случае, когда мы заклядываем внутрь компонент.</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Составление индексов и их использование должно сопровождаться очень сильными концептуальными разъяснениями: почему тот или иной индекс так называется, из каких критериев он складывается и как собираются данные.</w:t>
      </w:r>
    </w:p>
    <w:p w:rsidR="00F1058E" w:rsidRPr="00EA07D7" w:rsidRDefault="00F1058E" w:rsidP="00E36F16">
      <w:pPr>
        <w:keepNext/>
        <w:wordWrap/>
        <w:spacing w:after="200" w:line="360" w:lineRule="auto"/>
        <w:ind w:firstLine="709"/>
        <w:rPr>
          <w:rFonts w:ascii="Times New Roman"/>
          <w:color w:val="000000"/>
          <w:sz w:val="24"/>
          <w:lang w:val="ru-RU"/>
        </w:rPr>
      </w:pPr>
      <w:r w:rsidRPr="00EA07D7">
        <w:rPr>
          <w:rFonts w:ascii="Times New Roman"/>
          <w:color w:val="000000"/>
          <w:sz w:val="24"/>
          <w:lang w:val="ru-RU"/>
        </w:rPr>
        <w:t>Что касается оценки места России в международных индексах «политического развития», можно сказать, что ей еще предстоит долгий путь как на пути к реальному, динамичному и успешному политическому развитию, так и на пути к высоким оценкам в международных рейтингах, в особенности, американских.</w:t>
      </w:r>
    </w:p>
    <w:p w:rsidR="00961D72" w:rsidRPr="00E36F16" w:rsidRDefault="00961D72" w:rsidP="00E36F16">
      <w:pPr>
        <w:widowControl/>
        <w:wordWrap/>
        <w:autoSpaceDE/>
        <w:autoSpaceDN/>
        <w:spacing w:after="200" w:line="360" w:lineRule="auto"/>
        <w:ind w:firstLine="709"/>
        <w:jc w:val="left"/>
        <w:rPr>
          <w:rFonts w:ascii="Times New Roman" w:eastAsiaTheme="majorEastAsia"/>
          <w:b/>
          <w:bCs/>
          <w:color w:val="4F81BD" w:themeColor="accent1"/>
          <w:sz w:val="24"/>
          <w:lang w:val="ru-RU"/>
        </w:rPr>
      </w:pPr>
      <w:r w:rsidRPr="00E36F16">
        <w:rPr>
          <w:rFonts w:ascii="Times New Roman"/>
          <w:b/>
          <w:sz w:val="24"/>
          <w:lang w:val="ru-RU"/>
        </w:rPr>
        <w:t>Список литературы</w:t>
      </w:r>
    </w:p>
    <w:p w:rsidR="00F1058E" w:rsidRPr="00E36F16" w:rsidRDefault="00F1058E" w:rsidP="00E36F16">
      <w:pPr>
        <w:pStyle w:val="a6"/>
        <w:numPr>
          <w:ilvl w:val="0"/>
          <w:numId w:val="13"/>
        </w:numPr>
        <w:wordWrap/>
        <w:spacing w:line="360" w:lineRule="auto"/>
        <w:ind w:firstLine="709"/>
        <w:rPr>
          <w:rFonts w:ascii="Times New Roman"/>
          <w:color w:val="000000" w:themeColor="text1"/>
          <w:sz w:val="24"/>
          <w:szCs w:val="24"/>
          <w:lang w:val="ru-RU"/>
        </w:rPr>
      </w:pPr>
      <w:r w:rsidRPr="00E36F16">
        <w:rPr>
          <w:rFonts w:ascii="Times New Roman"/>
          <w:color w:val="000000" w:themeColor="text1"/>
          <w:sz w:val="24"/>
          <w:szCs w:val="24"/>
          <w:lang w:val="ru-RU"/>
        </w:rPr>
        <w:t>Макаренко Б. И. Посткоммунистические страны: некоторые итоги трансформации// Полития. – М.,2008. – Вып. 50, №3. – С. 105-125.</w:t>
      </w:r>
    </w:p>
    <w:p w:rsidR="00F1058E" w:rsidRPr="00E36F16" w:rsidRDefault="00F1058E" w:rsidP="00E36F16">
      <w:pPr>
        <w:pStyle w:val="a6"/>
        <w:numPr>
          <w:ilvl w:val="0"/>
          <w:numId w:val="13"/>
        </w:numPr>
        <w:wordWrap/>
        <w:spacing w:line="360" w:lineRule="auto"/>
        <w:ind w:firstLine="709"/>
        <w:jc w:val="left"/>
        <w:rPr>
          <w:rFonts w:ascii="Times New Roman"/>
          <w:color w:val="000000" w:themeColor="text1"/>
          <w:sz w:val="24"/>
          <w:szCs w:val="24"/>
        </w:rPr>
      </w:pPr>
      <w:r w:rsidRPr="00E36F16">
        <w:rPr>
          <w:rFonts w:ascii="Times New Roman"/>
          <w:color w:val="000000" w:themeColor="text1"/>
          <w:sz w:val="24"/>
          <w:szCs w:val="24"/>
        </w:rPr>
        <w:t>Coleman, James S</w:t>
      </w:r>
      <w:proofErr w:type="gramStart"/>
      <w:r w:rsidRPr="00E36F16">
        <w:rPr>
          <w:rFonts w:ascii="Times New Roman"/>
          <w:color w:val="000000" w:themeColor="text1"/>
          <w:sz w:val="24"/>
          <w:szCs w:val="24"/>
        </w:rPr>
        <w:t>. ,</w:t>
      </w:r>
      <w:proofErr w:type="gramEnd"/>
      <w:r w:rsidRPr="00E36F16">
        <w:rPr>
          <w:rFonts w:ascii="Times New Roman"/>
          <w:color w:val="000000" w:themeColor="text1"/>
          <w:sz w:val="24"/>
          <w:szCs w:val="24"/>
        </w:rPr>
        <w:t xml:space="preserve"> G. Almond The Politics of the Developing Areas//Coleman, James S. The Politics of the Developing Areas Princeton, 1960, - 591 pp.</w:t>
      </w:r>
    </w:p>
    <w:p w:rsidR="00F1058E" w:rsidRPr="00E36F16" w:rsidRDefault="00F1058E" w:rsidP="00E36F16">
      <w:pPr>
        <w:pStyle w:val="a3"/>
        <w:numPr>
          <w:ilvl w:val="0"/>
          <w:numId w:val="13"/>
        </w:numPr>
        <w:wordWrap/>
        <w:spacing w:line="360" w:lineRule="auto"/>
        <w:ind w:firstLine="709"/>
        <w:rPr>
          <w:rFonts w:ascii="Times New Roman"/>
          <w:color w:val="000000" w:themeColor="text1"/>
          <w:sz w:val="24"/>
          <w:szCs w:val="24"/>
        </w:rPr>
      </w:pPr>
      <w:r w:rsidRPr="00E36F16">
        <w:rPr>
          <w:rFonts w:ascii="Times New Roman"/>
          <w:color w:val="000000" w:themeColor="text1"/>
          <w:sz w:val="24"/>
          <w:szCs w:val="24"/>
        </w:rPr>
        <w:t xml:space="preserve">Emerson, Rupert, Political Modernization: The Single-Party </w:t>
      </w:r>
      <w:proofErr w:type="gramStart"/>
      <w:r w:rsidRPr="00E36F16">
        <w:rPr>
          <w:rFonts w:ascii="Times New Roman"/>
          <w:color w:val="000000" w:themeColor="text1"/>
          <w:sz w:val="24"/>
          <w:szCs w:val="24"/>
        </w:rPr>
        <w:t xml:space="preserve">System </w:t>
      </w:r>
      <w:r w:rsidRPr="00E36F16">
        <w:rPr>
          <w:rStyle w:val="apple-converted-space"/>
          <w:rFonts w:ascii="Times New Roman"/>
          <w:color w:val="000000" w:themeColor="text1"/>
          <w:sz w:val="24"/>
          <w:szCs w:val="24"/>
          <w:shd w:val="clear" w:color="auto" w:fill="FFFFFF"/>
        </w:rPr>
        <w:t> </w:t>
      </w:r>
      <w:r w:rsidRPr="00E36F16">
        <w:rPr>
          <w:rFonts w:ascii="Times New Roman"/>
          <w:color w:val="000000" w:themeColor="text1"/>
          <w:sz w:val="24"/>
          <w:szCs w:val="24"/>
          <w:shd w:val="clear" w:color="auto" w:fill="FFFFFF"/>
        </w:rPr>
        <w:t>Denver</w:t>
      </w:r>
      <w:proofErr w:type="gramEnd"/>
      <w:r w:rsidRPr="00E36F16">
        <w:rPr>
          <w:rFonts w:ascii="Times New Roman"/>
          <w:color w:val="000000" w:themeColor="text1"/>
          <w:sz w:val="24"/>
          <w:szCs w:val="24"/>
          <w:shd w:val="clear" w:color="auto" w:fill="FFFFFF"/>
        </w:rPr>
        <w:t>: Social Science Foundation University of Denver,</w:t>
      </w:r>
      <w:r w:rsidRPr="00E36F16">
        <w:rPr>
          <w:rFonts w:ascii="Times New Roman"/>
          <w:color w:val="000000" w:themeColor="text1"/>
          <w:sz w:val="24"/>
          <w:szCs w:val="24"/>
        </w:rPr>
        <w:t xml:space="preserve"> 1963, - 30 pp.</w:t>
      </w:r>
    </w:p>
    <w:p w:rsidR="00F1058E" w:rsidRPr="00E36F16" w:rsidRDefault="00F1058E" w:rsidP="00E36F16">
      <w:pPr>
        <w:pStyle w:val="a6"/>
        <w:numPr>
          <w:ilvl w:val="0"/>
          <w:numId w:val="13"/>
        </w:numPr>
        <w:wordWrap/>
        <w:spacing w:line="360" w:lineRule="auto"/>
        <w:ind w:firstLine="709"/>
        <w:jc w:val="left"/>
        <w:rPr>
          <w:rFonts w:ascii="Times New Roman"/>
          <w:color w:val="000000" w:themeColor="text1"/>
          <w:sz w:val="24"/>
          <w:szCs w:val="24"/>
        </w:rPr>
      </w:pPr>
      <w:r w:rsidRPr="00E36F16">
        <w:rPr>
          <w:rFonts w:ascii="Times New Roman"/>
          <w:color w:val="000000" w:themeColor="text1"/>
          <w:sz w:val="24"/>
          <w:szCs w:val="24"/>
        </w:rPr>
        <w:t xml:space="preserve">Freedom on the Net//Freedom House. URL: </w:t>
      </w:r>
      <w:hyperlink r:id="rId9" w:history="1">
        <w:r w:rsidRPr="00E36F16">
          <w:rPr>
            <w:rFonts w:ascii="Times New Roman"/>
            <w:color w:val="000000" w:themeColor="text1"/>
            <w:sz w:val="24"/>
            <w:szCs w:val="24"/>
            <w:u w:val="single"/>
          </w:rPr>
          <w:t>http://www.freedomhouse.org/report-types/freedom-net</w:t>
        </w:r>
      </w:hyperlink>
      <w:r w:rsidRPr="00E36F16">
        <w:rPr>
          <w:rFonts w:ascii="Times New Roman"/>
          <w:color w:val="000000" w:themeColor="text1"/>
          <w:sz w:val="24"/>
          <w:szCs w:val="24"/>
        </w:rPr>
        <w:t>. (1.12.2013).</w:t>
      </w:r>
    </w:p>
    <w:p w:rsidR="00F1058E" w:rsidRPr="00E36F16" w:rsidRDefault="00F1058E" w:rsidP="00E36F16">
      <w:pPr>
        <w:pStyle w:val="a6"/>
        <w:numPr>
          <w:ilvl w:val="0"/>
          <w:numId w:val="13"/>
        </w:numPr>
        <w:wordWrap/>
        <w:spacing w:line="360" w:lineRule="auto"/>
        <w:ind w:firstLine="709"/>
        <w:jc w:val="left"/>
        <w:rPr>
          <w:rFonts w:ascii="Times New Roman"/>
          <w:color w:val="000000" w:themeColor="text1"/>
          <w:sz w:val="24"/>
          <w:szCs w:val="24"/>
        </w:rPr>
      </w:pPr>
      <w:r w:rsidRPr="00E36F16">
        <w:rPr>
          <w:rFonts w:ascii="Times New Roman"/>
          <w:color w:val="000000" w:themeColor="text1"/>
          <w:sz w:val="24"/>
          <w:szCs w:val="24"/>
        </w:rPr>
        <w:t>Frey, Frederick W. Political Development, Power, and Communications in Turkey//</w:t>
      </w:r>
      <w:r w:rsidRPr="00E36F16">
        <w:rPr>
          <w:rFonts w:ascii="Times New Roman"/>
          <w:color w:val="000000" w:themeColor="text1"/>
          <w:sz w:val="24"/>
          <w:szCs w:val="24"/>
          <w:bdr w:val="none" w:sz="0" w:space="0" w:color="auto" w:frame="1"/>
          <w:shd w:val="clear" w:color="auto" w:fill="FFFFFF"/>
        </w:rPr>
        <w:t>Communications and political development</w:t>
      </w:r>
      <w:proofErr w:type="gramStart"/>
      <w:r w:rsidRPr="00E36F16">
        <w:rPr>
          <w:rFonts w:ascii="Times New Roman"/>
          <w:color w:val="000000" w:themeColor="text1"/>
          <w:sz w:val="24"/>
          <w:szCs w:val="24"/>
          <w:bdr w:val="none" w:sz="0" w:space="0" w:color="auto" w:frame="1"/>
          <w:shd w:val="clear" w:color="auto" w:fill="FFFFFF"/>
        </w:rPr>
        <w:t>.</w:t>
      </w:r>
      <w:r w:rsidRPr="00E36F16">
        <w:rPr>
          <w:rFonts w:ascii="Times New Roman"/>
          <w:color w:val="000000" w:themeColor="text1"/>
          <w:sz w:val="24"/>
          <w:szCs w:val="24"/>
          <w:shd w:val="clear" w:color="auto" w:fill="FFFFFF"/>
        </w:rPr>
        <w:t>-</w:t>
      </w:r>
      <w:proofErr w:type="gramEnd"/>
      <w:r w:rsidRPr="00E36F16">
        <w:rPr>
          <w:rFonts w:ascii="Times New Roman"/>
          <w:color w:val="000000" w:themeColor="text1"/>
          <w:sz w:val="24"/>
          <w:szCs w:val="24"/>
          <w:shd w:val="clear" w:color="auto" w:fill="FFFFFF"/>
        </w:rPr>
        <w:t xml:space="preserve"> Princeton, NJ : Princeton Univ. Press. - 1963, p.</w:t>
      </w:r>
      <w:r w:rsidRPr="00E36F16">
        <w:rPr>
          <w:rFonts w:ascii="Times New Roman"/>
          <w:color w:val="000000" w:themeColor="text1"/>
          <w:sz w:val="24"/>
          <w:szCs w:val="24"/>
        </w:rPr>
        <w:t xml:space="preserve"> 198-326.</w:t>
      </w:r>
    </w:p>
    <w:p w:rsidR="00F1058E" w:rsidRPr="00E36F16" w:rsidRDefault="00F1058E" w:rsidP="00E36F16">
      <w:pPr>
        <w:pStyle w:val="a6"/>
        <w:numPr>
          <w:ilvl w:val="0"/>
          <w:numId w:val="13"/>
        </w:numPr>
        <w:wordWrap/>
        <w:spacing w:line="360" w:lineRule="auto"/>
        <w:ind w:firstLine="709"/>
        <w:jc w:val="left"/>
        <w:rPr>
          <w:rFonts w:ascii="Times New Roman"/>
          <w:color w:val="000000" w:themeColor="text1"/>
          <w:sz w:val="24"/>
          <w:szCs w:val="24"/>
        </w:rPr>
      </w:pPr>
      <w:r w:rsidRPr="00E36F16">
        <w:rPr>
          <w:rFonts w:ascii="Times New Roman"/>
          <w:color w:val="000000" w:themeColor="text1"/>
          <w:sz w:val="24"/>
          <w:szCs w:val="24"/>
        </w:rPr>
        <w:t>Huntington, Samuel P. Politicqal Development and Political Decay. World Politics, Vol. 17, No. 3, Apr. 1965, - p. 386-430.</w:t>
      </w:r>
    </w:p>
    <w:p w:rsidR="00F1058E" w:rsidRPr="00E36F16" w:rsidRDefault="00F1058E" w:rsidP="00E36F16">
      <w:pPr>
        <w:pStyle w:val="a6"/>
        <w:numPr>
          <w:ilvl w:val="0"/>
          <w:numId w:val="13"/>
        </w:numPr>
        <w:wordWrap/>
        <w:spacing w:line="360" w:lineRule="auto"/>
        <w:ind w:firstLine="709"/>
        <w:jc w:val="left"/>
        <w:rPr>
          <w:rFonts w:ascii="Times New Roman"/>
          <w:color w:val="000000" w:themeColor="text1"/>
          <w:sz w:val="24"/>
          <w:szCs w:val="24"/>
        </w:rPr>
      </w:pPr>
      <w:r w:rsidRPr="00E36F16">
        <w:rPr>
          <w:rFonts w:ascii="Times New Roman"/>
          <w:sz w:val="24"/>
          <w:szCs w:val="24"/>
        </w:rPr>
        <w:t>Morlino, Leonardo. Are There Hybrid Regimes? Or Are They Just an Optical Illusion? //European Political Science Review, 2009, - pp. 273-296.</w:t>
      </w:r>
    </w:p>
    <w:p w:rsidR="00F1058E" w:rsidRPr="00E36F16" w:rsidRDefault="00F1058E" w:rsidP="00E36F16">
      <w:pPr>
        <w:pStyle w:val="a6"/>
        <w:numPr>
          <w:ilvl w:val="0"/>
          <w:numId w:val="13"/>
        </w:numPr>
        <w:wordWrap/>
        <w:spacing w:line="360" w:lineRule="auto"/>
        <w:ind w:firstLine="709"/>
        <w:jc w:val="left"/>
        <w:rPr>
          <w:rFonts w:ascii="Times New Roman"/>
          <w:color w:val="000000" w:themeColor="text1"/>
          <w:sz w:val="24"/>
          <w:szCs w:val="24"/>
        </w:rPr>
      </w:pPr>
      <w:r w:rsidRPr="00E36F16">
        <w:rPr>
          <w:rFonts w:ascii="Times New Roman"/>
          <w:color w:val="000000" w:themeColor="text1"/>
          <w:sz w:val="24"/>
          <w:szCs w:val="24"/>
        </w:rPr>
        <w:t xml:space="preserve">Pye, Lucian W. Communicaions and Political Development </w:t>
      </w:r>
      <w:proofErr w:type="gramStart"/>
      <w:r w:rsidRPr="00E36F16">
        <w:rPr>
          <w:rFonts w:ascii="Times New Roman"/>
          <w:color w:val="000000" w:themeColor="text1"/>
          <w:sz w:val="24"/>
          <w:szCs w:val="24"/>
        </w:rPr>
        <w:t>Princeton  University</w:t>
      </w:r>
      <w:proofErr w:type="gramEnd"/>
      <w:r w:rsidRPr="00E36F16">
        <w:rPr>
          <w:rFonts w:ascii="Times New Roman"/>
          <w:color w:val="000000" w:themeColor="text1"/>
          <w:sz w:val="24"/>
          <w:szCs w:val="24"/>
        </w:rPr>
        <w:t xml:space="preserve"> Press, 1963, pp. 381.</w:t>
      </w:r>
    </w:p>
    <w:p w:rsidR="00F1058E" w:rsidRPr="00E36F16" w:rsidRDefault="00F1058E" w:rsidP="00E36F16">
      <w:pPr>
        <w:pStyle w:val="a6"/>
        <w:numPr>
          <w:ilvl w:val="0"/>
          <w:numId w:val="13"/>
        </w:numPr>
        <w:wordWrap/>
        <w:spacing w:line="360" w:lineRule="auto"/>
        <w:ind w:firstLine="709"/>
        <w:jc w:val="left"/>
        <w:rPr>
          <w:rFonts w:ascii="Times New Roman"/>
          <w:color w:val="000000" w:themeColor="text1"/>
          <w:sz w:val="24"/>
          <w:szCs w:val="24"/>
        </w:rPr>
      </w:pPr>
      <w:r w:rsidRPr="00E36F16">
        <w:rPr>
          <w:rFonts w:ascii="Times New Roman"/>
          <w:color w:val="000000" w:themeColor="text1"/>
          <w:sz w:val="24"/>
          <w:szCs w:val="24"/>
        </w:rPr>
        <w:lastRenderedPageBreak/>
        <w:t xml:space="preserve">Russia// Freedom House. URL: </w:t>
      </w:r>
      <w:hyperlink r:id="rId10" w:history="1">
        <w:r w:rsidRPr="00E36F16">
          <w:rPr>
            <w:rFonts w:ascii="Times New Roman"/>
            <w:color w:val="000000" w:themeColor="text1"/>
            <w:sz w:val="24"/>
            <w:szCs w:val="24"/>
            <w:u w:val="single"/>
          </w:rPr>
          <w:t>http://www.freedomhouse.org/country/russia</w:t>
        </w:r>
      </w:hyperlink>
      <w:r w:rsidRPr="00E36F16">
        <w:rPr>
          <w:rFonts w:ascii="Times New Roman"/>
          <w:color w:val="000000" w:themeColor="text1"/>
          <w:sz w:val="24"/>
          <w:szCs w:val="24"/>
        </w:rPr>
        <w:t xml:space="preserve"> (1.12.2013).</w:t>
      </w:r>
    </w:p>
    <w:p w:rsidR="00F1058E" w:rsidRPr="00E36F16" w:rsidRDefault="00F1058E" w:rsidP="00E36F16">
      <w:pPr>
        <w:pStyle w:val="a6"/>
        <w:numPr>
          <w:ilvl w:val="0"/>
          <w:numId w:val="13"/>
        </w:numPr>
        <w:wordWrap/>
        <w:spacing w:line="360" w:lineRule="auto"/>
        <w:ind w:firstLine="709"/>
        <w:rPr>
          <w:rFonts w:ascii="Times New Roman"/>
          <w:color w:val="000000" w:themeColor="text1"/>
          <w:sz w:val="24"/>
          <w:szCs w:val="24"/>
        </w:rPr>
      </w:pPr>
      <w:r w:rsidRPr="00E36F16">
        <w:rPr>
          <w:rFonts w:ascii="Times New Roman"/>
          <w:color w:val="000000" w:themeColor="text1"/>
          <w:sz w:val="24"/>
          <w:szCs w:val="24"/>
        </w:rPr>
        <w:t xml:space="preserve">Russia// </w:t>
      </w:r>
      <w:proofErr w:type="gramStart"/>
      <w:r w:rsidRPr="00E36F16">
        <w:rPr>
          <w:rFonts w:ascii="Times New Roman"/>
          <w:color w:val="000000" w:themeColor="text1"/>
          <w:sz w:val="24"/>
          <w:szCs w:val="24"/>
        </w:rPr>
        <w:t>The</w:t>
      </w:r>
      <w:proofErr w:type="gramEnd"/>
      <w:r w:rsidRPr="00E36F16">
        <w:rPr>
          <w:rFonts w:ascii="Times New Roman"/>
          <w:color w:val="000000" w:themeColor="text1"/>
          <w:sz w:val="24"/>
          <w:szCs w:val="24"/>
        </w:rPr>
        <w:t xml:space="preserve"> Economist Intelligence Unit. URL: </w:t>
      </w:r>
      <w:hyperlink r:id="rId11" w:history="1">
        <w:r w:rsidRPr="00E36F16">
          <w:rPr>
            <w:rStyle w:val="a7"/>
            <w:rFonts w:ascii="Times New Roman"/>
            <w:color w:val="000000" w:themeColor="text1"/>
            <w:sz w:val="24"/>
            <w:szCs w:val="24"/>
          </w:rPr>
          <w:t>http://country.eiu.com/Russia</w:t>
        </w:r>
      </w:hyperlink>
      <w:r w:rsidRPr="00E36F16">
        <w:rPr>
          <w:rFonts w:ascii="Times New Roman"/>
          <w:color w:val="000000" w:themeColor="text1"/>
          <w:sz w:val="24"/>
          <w:szCs w:val="24"/>
        </w:rPr>
        <w:t>. (01.12.2013).</w:t>
      </w:r>
    </w:p>
    <w:p w:rsidR="00F1058E" w:rsidRPr="00E36F16" w:rsidRDefault="00F1058E" w:rsidP="00E36F16">
      <w:pPr>
        <w:pStyle w:val="a3"/>
        <w:numPr>
          <w:ilvl w:val="0"/>
          <w:numId w:val="13"/>
        </w:numPr>
        <w:wordWrap/>
        <w:spacing w:line="360" w:lineRule="auto"/>
        <w:ind w:firstLine="709"/>
        <w:rPr>
          <w:rFonts w:ascii="Times New Roman"/>
          <w:color w:val="000000" w:themeColor="text1"/>
          <w:sz w:val="24"/>
          <w:szCs w:val="24"/>
        </w:rPr>
      </w:pPr>
      <w:r w:rsidRPr="00E36F16">
        <w:rPr>
          <w:rFonts w:ascii="Times New Roman"/>
          <w:color w:val="000000" w:themeColor="text1"/>
          <w:sz w:val="24"/>
          <w:szCs w:val="24"/>
        </w:rPr>
        <w:t>Rustow, Dankwart A. The Vanishing Dream of Stability Aid Digest 1962, P. 13.</w:t>
      </w:r>
    </w:p>
    <w:p w:rsidR="00F1058E" w:rsidRPr="00E36F16" w:rsidRDefault="00F1058E" w:rsidP="00E36F16">
      <w:pPr>
        <w:pStyle w:val="a3"/>
        <w:numPr>
          <w:ilvl w:val="0"/>
          <w:numId w:val="13"/>
        </w:numPr>
        <w:wordWrap/>
        <w:spacing w:line="360" w:lineRule="auto"/>
        <w:ind w:firstLine="709"/>
        <w:rPr>
          <w:rFonts w:ascii="Times New Roman"/>
          <w:color w:val="000000" w:themeColor="text1"/>
          <w:sz w:val="24"/>
          <w:szCs w:val="24"/>
        </w:rPr>
      </w:pPr>
      <w:r w:rsidRPr="00E36F16">
        <w:rPr>
          <w:rFonts w:ascii="Times New Roman"/>
          <w:bCs/>
          <w:color w:val="000000" w:themeColor="text1"/>
          <w:sz w:val="24"/>
          <w:szCs w:val="24"/>
          <w:shd w:val="clear" w:color="auto" w:fill="FFFFFF"/>
        </w:rPr>
        <w:t xml:space="preserve">The Worldwide Governance Indicators (WGI) project. URL: </w:t>
      </w:r>
      <w:hyperlink r:id="rId12" w:anchor="home" w:history="1">
        <w:r w:rsidRPr="00E36F16">
          <w:rPr>
            <w:rStyle w:val="a7"/>
            <w:rFonts w:ascii="Times New Roman"/>
            <w:color w:val="000000" w:themeColor="text1"/>
            <w:sz w:val="24"/>
            <w:szCs w:val="24"/>
          </w:rPr>
          <w:t>http://info.worldbank.org/governance/wgi/index.aspx#home</w:t>
        </w:r>
      </w:hyperlink>
      <w:r w:rsidRPr="00E36F16">
        <w:rPr>
          <w:rFonts w:ascii="Times New Roman"/>
          <w:color w:val="000000" w:themeColor="text1"/>
          <w:sz w:val="24"/>
          <w:szCs w:val="24"/>
        </w:rPr>
        <w:t xml:space="preserve"> (30.11.13)</w:t>
      </w:r>
    </w:p>
    <w:p w:rsidR="00F1058E" w:rsidRPr="00E36F16" w:rsidRDefault="00F1058E" w:rsidP="00E36F16">
      <w:pPr>
        <w:pStyle w:val="a6"/>
        <w:numPr>
          <w:ilvl w:val="0"/>
          <w:numId w:val="13"/>
        </w:numPr>
        <w:wordWrap/>
        <w:spacing w:line="360" w:lineRule="auto"/>
        <w:ind w:firstLine="709"/>
        <w:jc w:val="left"/>
        <w:rPr>
          <w:rFonts w:ascii="Times New Roman"/>
          <w:color w:val="000000" w:themeColor="text1"/>
          <w:sz w:val="24"/>
          <w:szCs w:val="24"/>
        </w:rPr>
      </w:pPr>
      <w:r w:rsidRPr="00E36F16">
        <w:rPr>
          <w:rFonts w:ascii="Times New Roman"/>
          <w:color w:val="000000" w:themeColor="text1"/>
          <w:sz w:val="24"/>
          <w:szCs w:val="24"/>
        </w:rPr>
        <w:t xml:space="preserve">Transformation Index of the Bertelsman Stiftung 2012. Codebook for Country Assessments. URL: </w:t>
      </w:r>
      <w:hyperlink r:id="rId13" w:history="1">
        <w:r w:rsidRPr="00E36F16">
          <w:rPr>
            <w:rStyle w:val="a7"/>
            <w:rFonts w:ascii="Times New Roman"/>
            <w:color w:val="000000" w:themeColor="text1"/>
            <w:sz w:val="24"/>
            <w:szCs w:val="24"/>
          </w:rPr>
          <w:t>http://www.bti-project.org/uploads/tx_jpdownloads/BTI2012_Codebook.pdf</w:t>
        </w:r>
      </w:hyperlink>
      <w:r w:rsidRPr="00E36F16">
        <w:rPr>
          <w:rFonts w:ascii="Times New Roman"/>
          <w:color w:val="000000" w:themeColor="text1"/>
          <w:sz w:val="24"/>
          <w:szCs w:val="24"/>
        </w:rPr>
        <w:t xml:space="preserve"> (2.12.13).</w:t>
      </w:r>
    </w:p>
    <w:p w:rsidR="00F1058E" w:rsidRPr="00E36F16" w:rsidRDefault="00F1058E" w:rsidP="00E36F16">
      <w:pPr>
        <w:pStyle w:val="a3"/>
        <w:numPr>
          <w:ilvl w:val="0"/>
          <w:numId w:val="13"/>
        </w:numPr>
        <w:wordWrap/>
        <w:spacing w:line="360" w:lineRule="auto"/>
        <w:ind w:firstLine="709"/>
        <w:rPr>
          <w:rFonts w:ascii="Times New Roman"/>
          <w:color w:val="000000" w:themeColor="text1"/>
          <w:sz w:val="24"/>
          <w:szCs w:val="24"/>
        </w:rPr>
      </w:pPr>
      <w:r w:rsidRPr="00E36F16">
        <w:rPr>
          <w:rFonts w:ascii="Times New Roman"/>
          <w:color w:val="000000" w:themeColor="text1"/>
          <w:sz w:val="24"/>
          <w:szCs w:val="24"/>
        </w:rPr>
        <w:t>Ward, Robert E. and Dankwart A. Rustow. Political Modernization in Japan in Turkey, Princeton University Press, 1964, - pp. 502.</w:t>
      </w:r>
    </w:p>
    <w:p w:rsidR="00F1058E" w:rsidRPr="00E36F16" w:rsidRDefault="00F1058E" w:rsidP="00E36F16">
      <w:pPr>
        <w:wordWrap/>
        <w:spacing w:line="360" w:lineRule="auto"/>
        <w:ind w:left="1080" w:firstLine="709"/>
        <w:rPr>
          <w:rFonts w:ascii="Times New Roman"/>
          <w:sz w:val="24"/>
        </w:rPr>
      </w:pPr>
    </w:p>
    <w:p w:rsidR="00E523EE" w:rsidRPr="00E36F16" w:rsidRDefault="00E523EE" w:rsidP="00E36F16">
      <w:pPr>
        <w:wordWrap/>
        <w:spacing w:line="360" w:lineRule="auto"/>
        <w:ind w:firstLine="709"/>
        <w:rPr>
          <w:rFonts w:ascii="Times New Roman"/>
          <w:sz w:val="24"/>
        </w:rPr>
      </w:pPr>
    </w:p>
    <w:sectPr w:rsidR="00E523EE" w:rsidRPr="00E36F16" w:rsidSect="00273569">
      <w:footerReference w:type="default" r:id="rId14"/>
      <w:footerReference w:type="first" r:id="rId15"/>
      <w:endnotePr>
        <w:numFmt w:val="decimal"/>
      </w:endnotePr>
      <w:pgSz w:w="11906" w:h="16838"/>
      <w:pgMar w:top="1134" w:right="850" w:bottom="1134" w:left="1701" w:header="720" w:footer="720" w:gutter="0"/>
      <w:pgNumType w:start="2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91B" w:rsidRDefault="0034391B" w:rsidP="00F1058E">
      <w:r>
        <w:separator/>
      </w:r>
    </w:p>
  </w:endnote>
  <w:endnote w:type="continuationSeparator" w:id="0">
    <w:p w:rsidR="0034391B" w:rsidRDefault="0034391B" w:rsidP="00F10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8000"/>
      <w:docPartObj>
        <w:docPartGallery w:val="Page Numbers (Bottom of Page)"/>
        <w:docPartUnique/>
      </w:docPartObj>
    </w:sdtPr>
    <w:sdtContent>
      <w:p w:rsidR="0081436A" w:rsidRDefault="002525AF">
        <w:pPr>
          <w:pStyle w:val="aa"/>
          <w:jc w:val="right"/>
        </w:pPr>
        <w:r>
          <w:fldChar w:fldCharType="begin"/>
        </w:r>
        <w:r w:rsidR="00251B4C">
          <w:instrText xml:space="preserve"> PAGE   \* MERGEFORMAT </w:instrText>
        </w:r>
        <w:r>
          <w:fldChar w:fldCharType="separate"/>
        </w:r>
        <w:r w:rsidR="00273569">
          <w:rPr>
            <w:noProof/>
          </w:rPr>
          <w:t>33</w:t>
        </w:r>
        <w:r>
          <w:fldChar w:fldCharType="end"/>
        </w:r>
      </w:p>
    </w:sdtContent>
  </w:sdt>
  <w:p w:rsidR="0081436A" w:rsidRDefault="0034391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388"/>
      <w:docPartObj>
        <w:docPartGallery w:val="Page Numbers (Bottom of Page)"/>
        <w:docPartUnique/>
      </w:docPartObj>
    </w:sdtPr>
    <w:sdtContent>
      <w:p w:rsidR="00273569" w:rsidRDefault="00273569">
        <w:pPr>
          <w:pStyle w:val="aa"/>
          <w:jc w:val="right"/>
        </w:pPr>
        <w:r>
          <w:fldChar w:fldCharType="begin"/>
        </w:r>
        <w:r>
          <w:instrText xml:space="preserve"> PAGE   \* MERGEFORMAT </w:instrText>
        </w:r>
        <w:r>
          <w:fldChar w:fldCharType="separate"/>
        </w:r>
        <w:r>
          <w:rPr>
            <w:noProof/>
          </w:rPr>
          <w:t>23</w:t>
        </w:r>
        <w:r>
          <w:fldChar w:fldCharType="end"/>
        </w:r>
      </w:p>
    </w:sdtContent>
  </w:sdt>
  <w:p w:rsidR="0081436A" w:rsidRDefault="0034391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91B" w:rsidRDefault="0034391B" w:rsidP="00F1058E">
      <w:r>
        <w:separator/>
      </w:r>
    </w:p>
  </w:footnote>
  <w:footnote w:type="continuationSeparator" w:id="0">
    <w:p w:rsidR="0034391B" w:rsidRDefault="0034391B" w:rsidP="00F10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F19F4"/>
    <w:multiLevelType w:val="hybridMultilevel"/>
    <w:tmpl w:val="76143C74"/>
    <w:lvl w:ilvl="0" w:tplc="4116473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CD6CEA"/>
    <w:multiLevelType w:val="hybridMultilevel"/>
    <w:tmpl w:val="2FFA0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946296"/>
    <w:multiLevelType w:val="multilevel"/>
    <w:tmpl w:val="00000000"/>
    <w:lvl w:ilvl="0">
      <w:start w:val="1"/>
      <w:numFmt w:val="decimal"/>
      <w:lvlText w:val="%1)"/>
      <w:lvlJc w:val="left"/>
      <w:pPr>
        <w:tabs>
          <w:tab w:val="num" w:pos="720"/>
        </w:tabs>
        <w:ind w:left="720" w:firstLine="720"/>
      </w:pPr>
      <w:rPr>
        <w:rFonts w:ascii="Times New Roman" w:eastAsia="Times New Roman" w:hAnsi="Times New Roman" w:hint="default"/>
        <w:b w:val="0"/>
        <w:color w:val="000000"/>
        <w:sz w:val="24"/>
      </w:rPr>
    </w:lvl>
    <w:lvl w:ilvl="1" w:tentative="1">
      <w:start w:val="1"/>
      <w:numFmt w:val="lowerLetter"/>
      <w:lvlText w:val="%1."/>
      <w:lvlJc w:val="left"/>
      <w:pPr>
        <w:tabs>
          <w:tab w:val="num" w:pos="1440"/>
        </w:tabs>
        <w:ind w:left="1440" w:hanging="360"/>
      </w:pPr>
      <w:rPr>
        <w:rFonts w:ascii="Times New Roman" w:eastAsia="Times New Roman" w:hAnsi="Times New Roman" w:hint="default"/>
        <w:b w:val="0"/>
        <w:color w:val="000000"/>
        <w:sz w:val="24"/>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000000"/>
        <w:sz w:val="24"/>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4"/>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000000"/>
        <w:sz w:val="24"/>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000000"/>
        <w:sz w:val="24"/>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4"/>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000000"/>
        <w:sz w:val="24"/>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3">
    <w:nsid w:val="5C946297"/>
    <w:multiLevelType w:val="multilevel"/>
    <w:tmpl w:val="6868BE18"/>
    <w:lvl w:ilvl="0">
      <w:start w:val="1"/>
      <w:numFmt w:val="decimal"/>
      <w:lvlText w:val="%1)"/>
      <w:lvlJc w:val="left"/>
      <w:pPr>
        <w:tabs>
          <w:tab w:val="num" w:pos="1069"/>
        </w:tabs>
        <w:ind w:left="1069" w:firstLine="720"/>
      </w:pPr>
      <w:rPr>
        <w:rFonts w:ascii="Times New Roman" w:eastAsia="Batang" w:hAnsi="Times New Roman" w:cs="Times New Roman"/>
        <w:b w:val="0"/>
        <w:color w:val="000000"/>
        <w:sz w:val="24"/>
      </w:rPr>
    </w:lvl>
    <w:lvl w:ilvl="1" w:tentative="1">
      <w:start w:val="1"/>
      <w:numFmt w:val="lowerLetter"/>
      <w:lvlText w:val="%1."/>
      <w:lvlJc w:val="left"/>
      <w:pPr>
        <w:tabs>
          <w:tab w:val="num" w:pos="1789"/>
        </w:tabs>
        <w:ind w:left="1789" w:hanging="360"/>
      </w:pPr>
      <w:rPr>
        <w:rFonts w:ascii="Times New Roman" w:eastAsia="Times New Roman" w:hAnsi="Times New Roman" w:hint="default"/>
        <w:b w:val="0"/>
        <w:color w:val="000000"/>
        <w:sz w:val="24"/>
      </w:rPr>
    </w:lvl>
    <w:lvl w:ilvl="2" w:tentative="1">
      <w:start w:val="1"/>
      <w:numFmt w:val="lowerRoman"/>
      <w:lvlText w:val="%1."/>
      <w:lvlJc w:val="left"/>
      <w:pPr>
        <w:tabs>
          <w:tab w:val="num" w:pos="2509"/>
        </w:tabs>
        <w:ind w:left="2509" w:hanging="180"/>
      </w:pPr>
      <w:rPr>
        <w:rFonts w:ascii="Times New Roman" w:eastAsia="Times New Roman" w:hAnsi="Times New Roman" w:hint="default"/>
        <w:b w:val="0"/>
        <w:color w:val="000000"/>
        <w:sz w:val="24"/>
      </w:rPr>
    </w:lvl>
    <w:lvl w:ilvl="3" w:tentative="1">
      <w:start w:val="1"/>
      <w:numFmt w:val="decimal"/>
      <w:lvlText w:val="%1."/>
      <w:lvlJc w:val="left"/>
      <w:pPr>
        <w:tabs>
          <w:tab w:val="num" w:pos="3229"/>
        </w:tabs>
        <w:ind w:left="3229" w:hanging="360"/>
      </w:pPr>
      <w:rPr>
        <w:rFonts w:ascii="Times New Roman" w:eastAsia="Times New Roman" w:hAnsi="Times New Roman" w:hint="default"/>
        <w:b w:val="0"/>
        <w:color w:val="000000"/>
        <w:sz w:val="24"/>
      </w:rPr>
    </w:lvl>
    <w:lvl w:ilvl="4" w:tentative="1">
      <w:start w:val="1"/>
      <w:numFmt w:val="lowerLetter"/>
      <w:lvlText w:val="%1."/>
      <w:lvlJc w:val="left"/>
      <w:pPr>
        <w:tabs>
          <w:tab w:val="num" w:pos="3949"/>
        </w:tabs>
        <w:ind w:left="3949" w:hanging="360"/>
      </w:pPr>
      <w:rPr>
        <w:rFonts w:ascii="Times New Roman" w:eastAsia="Times New Roman" w:hAnsi="Times New Roman" w:hint="default"/>
        <w:b w:val="0"/>
        <w:color w:val="000000"/>
        <w:sz w:val="24"/>
      </w:rPr>
    </w:lvl>
    <w:lvl w:ilvl="5" w:tentative="1">
      <w:start w:val="1"/>
      <w:numFmt w:val="lowerRoman"/>
      <w:lvlText w:val="%1."/>
      <w:lvlJc w:val="left"/>
      <w:pPr>
        <w:tabs>
          <w:tab w:val="num" w:pos="4669"/>
        </w:tabs>
        <w:ind w:left="4669" w:hanging="180"/>
      </w:pPr>
      <w:rPr>
        <w:rFonts w:ascii="Times New Roman" w:eastAsia="Times New Roman" w:hAnsi="Times New Roman" w:hint="default"/>
        <w:b w:val="0"/>
        <w:color w:val="000000"/>
        <w:sz w:val="24"/>
      </w:rPr>
    </w:lvl>
    <w:lvl w:ilvl="6" w:tentative="1">
      <w:start w:val="1"/>
      <w:numFmt w:val="decimal"/>
      <w:lvlText w:val="%1."/>
      <w:lvlJc w:val="left"/>
      <w:pPr>
        <w:tabs>
          <w:tab w:val="num" w:pos="5389"/>
        </w:tabs>
        <w:ind w:left="5389" w:hanging="360"/>
      </w:pPr>
      <w:rPr>
        <w:rFonts w:ascii="Times New Roman" w:eastAsia="Times New Roman" w:hAnsi="Times New Roman" w:hint="default"/>
        <w:b w:val="0"/>
        <w:color w:val="000000"/>
        <w:sz w:val="24"/>
      </w:rPr>
    </w:lvl>
    <w:lvl w:ilvl="7" w:tentative="1">
      <w:start w:val="1"/>
      <w:numFmt w:val="lowerLetter"/>
      <w:lvlText w:val="%1."/>
      <w:lvlJc w:val="left"/>
      <w:pPr>
        <w:tabs>
          <w:tab w:val="num" w:pos="6109"/>
        </w:tabs>
        <w:ind w:left="6109" w:hanging="360"/>
      </w:pPr>
      <w:rPr>
        <w:rFonts w:ascii="Times New Roman" w:eastAsia="Times New Roman" w:hAnsi="Times New Roman" w:hint="default"/>
        <w:b w:val="0"/>
        <w:color w:val="000000"/>
        <w:sz w:val="24"/>
      </w:rPr>
    </w:lvl>
    <w:lvl w:ilvl="8" w:tentative="1">
      <w:start w:val="1"/>
      <w:numFmt w:val="lowerRoman"/>
      <w:lvlText w:val="%1."/>
      <w:lvlJc w:val="left"/>
      <w:pPr>
        <w:tabs>
          <w:tab w:val="num" w:pos="6829"/>
        </w:tabs>
        <w:ind w:left="6829" w:hanging="180"/>
      </w:pPr>
      <w:rPr>
        <w:rFonts w:ascii="Times New Roman" w:eastAsia="Times New Roman" w:hAnsi="Times New Roman" w:hint="default"/>
        <w:b w:val="0"/>
        <w:color w:val="000000"/>
        <w:sz w:val="24"/>
      </w:rPr>
    </w:lvl>
  </w:abstractNum>
  <w:abstractNum w:abstractNumId="4">
    <w:nsid w:val="5C946298"/>
    <w:multiLevelType w:val="multilevel"/>
    <w:tmpl w:val="00000000"/>
    <w:lvl w:ilvl="0">
      <w:start w:val="1"/>
      <w:numFmt w:val="decimal"/>
      <w:lvlText w:val="%1)"/>
      <w:lvlJc w:val="left"/>
      <w:pPr>
        <w:tabs>
          <w:tab w:val="num" w:pos="720"/>
        </w:tabs>
        <w:ind w:left="720" w:firstLine="720"/>
      </w:pPr>
      <w:rPr>
        <w:rFonts w:ascii="Calibri" w:eastAsia="Calibri" w:hAnsi="Calibri" w:hint="default"/>
        <w:b w:val="0"/>
        <w:color w:val="000000"/>
        <w:sz w:val="24"/>
      </w:rPr>
    </w:lvl>
    <w:lvl w:ilvl="1" w:tentative="1">
      <w:start w:val="1"/>
      <w:numFmt w:val="decimal"/>
      <w:lvlText w:val="%1)"/>
      <w:lvlJc w:val="left"/>
      <w:pPr>
        <w:tabs>
          <w:tab w:val="num" w:pos="1440"/>
        </w:tabs>
        <w:ind w:left="1440" w:hanging="360"/>
      </w:pPr>
      <w:rPr>
        <w:rFonts w:ascii="Calibri" w:eastAsia="Calibri" w:hAnsi="Calibri" w:hint="default"/>
        <w:b w:val="0"/>
        <w:color w:val="000000"/>
        <w:sz w:val="24"/>
      </w:rPr>
    </w:lvl>
    <w:lvl w:ilvl="2" w:tentative="1">
      <w:start w:val="1"/>
      <w:numFmt w:val="decimal"/>
      <w:lvlText w:val="%1)"/>
      <w:lvlJc w:val="left"/>
      <w:pPr>
        <w:tabs>
          <w:tab w:val="num" w:pos="2160"/>
        </w:tabs>
        <w:ind w:left="2160" w:hanging="180"/>
      </w:pPr>
      <w:rPr>
        <w:rFonts w:ascii="Calibri" w:eastAsia="Calibri" w:hAnsi="Calibri" w:hint="default"/>
        <w:b w:val="0"/>
        <w:color w:val="000000"/>
        <w:sz w:val="24"/>
      </w:rPr>
    </w:lvl>
    <w:lvl w:ilvl="3" w:tentative="1">
      <w:start w:val="1"/>
      <w:numFmt w:val="decimal"/>
      <w:lvlText w:val="%1)"/>
      <w:lvlJc w:val="left"/>
      <w:pPr>
        <w:tabs>
          <w:tab w:val="num" w:pos="2880"/>
        </w:tabs>
        <w:ind w:left="2880" w:hanging="360"/>
      </w:pPr>
      <w:rPr>
        <w:rFonts w:ascii="Calibri" w:eastAsia="Calibri" w:hAnsi="Calibri" w:hint="default"/>
        <w:b w:val="0"/>
        <w:color w:val="000000"/>
        <w:sz w:val="24"/>
      </w:rPr>
    </w:lvl>
    <w:lvl w:ilvl="4" w:tentative="1">
      <w:start w:val="1"/>
      <w:numFmt w:val="decimal"/>
      <w:lvlText w:val="%1)"/>
      <w:lvlJc w:val="left"/>
      <w:pPr>
        <w:tabs>
          <w:tab w:val="num" w:pos="3600"/>
        </w:tabs>
        <w:ind w:left="3600" w:hanging="360"/>
      </w:pPr>
      <w:rPr>
        <w:rFonts w:ascii="Calibri" w:eastAsia="Calibri" w:hAnsi="Calibri" w:hint="default"/>
        <w:b w:val="0"/>
        <w:color w:val="000000"/>
        <w:sz w:val="24"/>
      </w:rPr>
    </w:lvl>
    <w:lvl w:ilvl="5" w:tentative="1">
      <w:start w:val="1"/>
      <w:numFmt w:val="decimal"/>
      <w:lvlText w:val="%1)"/>
      <w:lvlJc w:val="left"/>
      <w:pPr>
        <w:tabs>
          <w:tab w:val="num" w:pos="4320"/>
        </w:tabs>
        <w:ind w:left="4320" w:hanging="180"/>
      </w:pPr>
      <w:rPr>
        <w:rFonts w:ascii="Calibri" w:eastAsia="Calibri" w:hAnsi="Calibri" w:hint="default"/>
        <w:b w:val="0"/>
        <w:color w:val="000000"/>
        <w:sz w:val="24"/>
      </w:rPr>
    </w:lvl>
    <w:lvl w:ilvl="6" w:tentative="1">
      <w:start w:val="1"/>
      <w:numFmt w:val="decimal"/>
      <w:lvlText w:val="%1)"/>
      <w:lvlJc w:val="left"/>
      <w:pPr>
        <w:tabs>
          <w:tab w:val="num" w:pos="5040"/>
        </w:tabs>
        <w:ind w:left="5040" w:hanging="360"/>
      </w:pPr>
      <w:rPr>
        <w:rFonts w:ascii="Calibri" w:eastAsia="Calibri" w:hAnsi="Calibri" w:hint="default"/>
        <w:b w:val="0"/>
        <w:color w:val="000000"/>
        <w:sz w:val="24"/>
      </w:rPr>
    </w:lvl>
    <w:lvl w:ilvl="7" w:tentative="1">
      <w:start w:val="1"/>
      <w:numFmt w:val="decimal"/>
      <w:lvlText w:val="%1)"/>
      <w:lvlJc w:val="left"/>
      <w:pPr>
        <w:tabs>
          <w:tab w:val="num" w:pos="5760"/>
        </w:tabs>
        <w:ind w:left="5760" w:hanging="360"/>
      </w:pPr>
      <w:rPr>
        <w:rFonts w:ascii="Calibri" w:eastAsia="Calibri" w:hAnsi="Calibri" w:hint="default"/>
        <w:b w:val="0"/>
        <w:color w:val="000000"/>
        <w:sz w:val="24"/>
      </w:rPr>
    </w:lvl>
    <w:lvl w:ilvl="8" w:tentative="1">
      <w:start w:val="1"/>
      <w:numFmt w:val="decimal"/>
      <w:lvlText w:val="%1)"/>
      <w:lvlJc w:val="left"/>
      <w:pPr>
        <w:tabs>
          <w:tab w:val="num" w:pos="6480"/>
        </w:tabs>
        <w:ind w:left="6480" w:hanging="180"/>
      </w:pPr>
      <w:rPr>
        <w:rFonts w:ascii="Calibri" w:eastAsia="Calibri" w:hAnsi="Calibri" w:hint="default"/>
        <w:b w:val="0"/>
        <w:color w:val="000000"/>
        <w:sz w:val="24"/>
      </w:rPr>
    </w:lvl>
  </w:abstractNum>
  <w:abstractNum w:abstractNumId="5">
    <w:nsid w:val="5C946299"/>
    <w:multiLevelType w:val="multilevel"/>
    <w:tmpl w:val="63A297C2"/>
    <w:lvl w:ilvl="0">
      <w:start w:val="1"/>
      <w:numFmt w:val="upperRoman"/>
      <w:lvlText w:val="%1."/>
      <w:lvlJc w:val="left"/>
      <w:pPr>
        <w:tabs>
          <w:tab w:val="num" w:pos="1080"/>
        </w:tabs>
        <w:ind w:left="1080" w:firstLine="720"/>
      </w:pPr>
      <w:rPr>
        <w:rFonts w:ascii="Times New Roman" w:eastAsia="Times New Roman" w:hAnsi="Times New Roman" w:hint="default"/>
        <w:b w:val="0"/>
        <w:color w:val="000000"/>
        <w:sz w:val="24"/>
      </w:rPr>
    </w:lvl>
    <w:lvl w:ilvl="1">
      <w:start w:val="1"/>
      <w:numFmt w:val="decimal"/>
      <w:lvlText w:val="%2."/>
      <w:lvlJc w:val="left"/>
      <w:pPr>
        <w:ind w:left="1440" w:hanging="360"/>
      </w:pPr>
      <w:rPr>
        <w:rFonts w:hint="default"/>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000000"/>
        <w:sz w:val="24"/>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4"/>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000000"/>
        <w:sz w:val="24"/>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000000"/>
        <w:sz w:val="24"/>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4"/>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000000"/>
        <w:sz w:val="24"/>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6">
    <w:nsid w:val="5C94629A"/>
    <w:multiLevelType w:val="multilevel"/>
    <w:tmpl w:val="00000000"/>
    <w:lvl w:ilvl="0">
      <w:start w:val="1"/>
      <w:numFmt w:val="decimal"/>
      <w:lvlText w:val="%1)"/>
      <w:lvlJc w:val="left"/>
      <w:pPr>
        <w:tabs>
          <w:tab w:val="num" w:pos="720"/>
        </w:tabs>
        <w:ind w:left="720" w:firstLine="720"/>
      </w:pPr>
      <w:rPr>
        <w:rFonts w:ascii="Times New Roman" w:eastAsia="Times New Roman" w:hAnsi="Times New Roman" w:hint="default"/>
        <w:b w:val="0"/>
        <w:color w:val="000000"/>
        <w:sz w:val="24"/>
      </w:rPr>
    </w:lvl>
    <w:lvl w:ilvl="1" w:tentative="1">
      <w:start w:val="1"/>
      <w:numFmt w:val="lowerLetter"/>
      <w:lvlText w:val="%1."/>
      <w:lvlJc w:val="left"/>
      <w:pPr>
        <w:tabs>
          <w:tab w:val="num" w:pos="1440"/>
        </w:tabs>
        <w:ind w:left="1440" w:hanging="360"/>
      </w:pPr>
      <w:rPr>
        <w:rFonts w:ascii="Times New Roman" w:eastAsia="Times New Roman" w:hAnsi="Times New Roman" w:hint="default"/>
        <w:b w:val="0"/>
        <w:color w:val="000000"/>
        <w:sz w:val="24"/>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000000"/>
        <w:sz w:val="24"/>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4"/>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000000"/>
        <w:sz w:val="24"/>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000000"/>
        <w:sz w:val="24"/>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4"/>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000000"/>
        <w:sz w:val="24"/>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7">
    <w:nsid w:val="5C94629B"/>
    <w:multiLevelType w:val="multilevel"/>
    <w:tmpl w:val="00000000"/>
    <w:lvl w:ilvl="0">
      <w:start w:val="1"/>
      <w:numFmt w:val="decimal"/>
      <w:lvlText w:val="%1)"/>
      <w:lvlJc w:val="left"/>
      <w:pPr>
        <w:tabs>
          <w:tab w:val="num" w:pos="720"/>
        </w:tabs>
        <w:ind w:left="720" w:firstLine="720"/>
      </w:pPr>
      <w:rPr>
        <w:rFonts w:ascii="Times New Roman" w:eastAsia="Times New Roman" w:hAnsi="Times New Roman" w:hint="default"/>
        <w:b w:val="0"/>
        <w:color w:val="000000"/>
        <w:sz w:val="24"/>
      </w:rPr>
    </w:lvl>
    <w:lvl w:ilvl="1" w:tentative="1">
      <w:start w:val="1"/>
      <w:numFmt w:val="lowerLetter"/>
      <w:lvlText w:val="%1."/>
      <w:lvlJc w:val="left"/>
      <w:pPr>
        <w:tabs>
          <w:tab w:val="num" w:pos="1440"/>
        </w:tabs>
        <w:ind w:left="1440" w:hanging="360"/>
      </w:pPr>
      <w:rPr>
        <w:rFonts w:ascii="Times New Roman" w:eastAsia="Times New Roman" w:hAnsi="Times New Roman" w:hint="default"/>
        <w:b w:val="0"/>
        <w:color w:val="000000"/>
        <w:sz w:val="24"/>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000000"/>
        <w:sz w:val="24"/>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4"/>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000000"/>
        <w:sz w:val="24"/>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000000"/>
        <w:sz w:val="24"/>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4"/>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000000"/>
        <w:sz w:val="24"/>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8">
    <w:nsid w:val="5C94629C"/>
    <w:multiLevelType w:val="multilevel"/>
    <w:tmpl w:val="00000000"/>
    <w:lvl w:ilvl="0">
      <w:start w:val="1"/>
      <w:numFmt w:val="decimal"/>
      <w:lvlText w:val="%1)"/>
      <w:lvlJc w:val="left"/>
      <w:pPr>
        <w:tabs>
          <w:tab w:val="num" w:pos="720"/>
        </w:tabs>
        <w:ind w:left="720" w:firstLine="720"/>
      </w:pPr>
      <w:rPr>
        <w:rFonts w:ascii="Times New Roman" w:eastAsia="Times New Roman" w:hAnsi="Times New Roman" w:hint="default"/>
        <w:b w:val="0"/>
        <w:color w:val="000000"/>
        <w:sz w:val="24"/>
      </w:rPr>
    </w:lvl>
    <w:lvl w:ilvl="1" w:tentative="1">
      <w:start w:val="1"/>
      <w:numFmt w:val="lowerLetter"/>
      <w:lvlText w:val="%1."/>
      <w:lvlJc w:val="left"/>
      <w:pPr>
        <w:tabs>
          <w:tab w:val="num" w:pos="1440"/>
        </w:tabs>
        <w:ind w:left="1440" w:hanging="360"/>
      </w:pPr>
      <w:rPr>
        <w:rFonts w:ascii="Times New Roman" w:eastAsia="Times New Roman" w:hAnsi="Times New Roman" w:hint="default"/>
        <w:b w:val="0"/>
        <w:color w:val="000000"/>
        <w:sz w:val="24"/>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000000"/>
        <w:sz w:val="24"/>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4"/>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000000"/>
        <w:sz w:val="24"/>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000000"/>
        <w:sz w:val="24"/>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4"/>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000000"/>
        <w:sz w:val="24"/>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9">
    <w:nsid w:val="5C94629D"/>
    <w:multiLevelType w:val="multilevel"/>
    <w:tmpl w:val="00000000"/>
    <w:lvl w:ilvl="0">
      <w:start w:val="1"/>
      <w:numFmt w:val="decimal"/>
      <w:lvlText w:val="%1)"/>
      <w:lvlJc w:val="left"/>
      <w:pPr>
        <w:tabs>
          <w:tab w:val="num" w:pos="720"/>
        </w:tabs>
        <w:ind w:left="720" w:firstLine="720"/>
      </w:pPr>
      <w:rPr>
        <w:rFonts w:ascii="Times New Roman" w:eastAsia="Times New Roman" w:hAnsi="Times New Roman" w:hint="default"/>
        <w:b w:val="0"/>
        <w:color w:val="000000"/>
        <w:sz w:val="24"/>
      </w:rPr>
    </w:lvl>
    <w:lvl w:ilvl="1" w:tentative="1">
      <w:start w:val="1"/>
      <w:numFmt w:val="lowerLetter"/>
      <w:lvlText w:val="%1."/>
      <w:lvlJc w:val="left"/>
      <w:pPr>
        <w:tabs>
          <w:tab w:val="num" w:pos="1440"/>
        </w:tabs>
        <w:ind w:left="1440" w:hanging="360"/>
      </w:pPr>
      <w:rPr>
        <w:rFonts w:ascii="Times New Roman" w:eastAsia="Times New Roman" w:hAnsi="Times New Roman" w:hint="default"/>
        <w:b w:val="0"/>
        <w:color w:val="000000"/>
        <w:sz w:val="24"/>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000000"/>
        <w:sz w:val="24"/>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4"/>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000000"/>
        <w:sz w:val="24"/>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000000"/>
        <w:sz w:val="24"/>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4"/>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000000"/>
        <w:sz w:val="24"/>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10">
    <w:nsid w:val="5C94629E"/>
    <w:multiLevelType w:val="multilevel"/>
    <w:tmpl w:val="00000000"/>
    <w:lvl w:ilvl="0">
      <w:start w:val="1"/>
      <w:numFmt w:val="decimal"/>
      <w:lvlText w:val="%1)"/>
      <w:lvlJc w:val="left"/>
      <w:pPr>
        <w:tabs>
          <w:tab w:val="num" w:pos="720"/>
        </w:tabs>
        <w:ind w:left="720" w:firstLine="720"/>
      </w:pPr>
      <w:rPr>
        <w:rFonts w:ascii="Times New Roman" w:eastAsia="Times New Roman" w:hAnsi="Times New Roman" w:hint="default"/>
        <w:b w:val="0"/>
        <w:color w:val="000000"/>
        <w:sz w:val="24"/>
      </w:rPr>
    </w:lvl>
    <w:lvl w:ilvl="1" w:tentative="1">
      <w:start w:val="1"/>
      <w:numFmt w:val="lowerLetter"/>
      <w:lvlText w:val="%1."/>
      <w:lvlJc w:val="left"/>
      <w:pPr>
        <w:tabs>
          <w:tab w:val="num" w:pos="1440"/>
        </w:tabs>
        <w:ind w:left="1440" w:hanging="360"/>
      </w:pPr>
      <w:rPr>
        <w:rFonts w:ascii="Times New Roman" w:eastAsia="Times New Roman" w:hAnsi="Times New Roman" w:hint="default"/>
        <w:b w:val="0"/>
        <w:color w:val="000000"/>
        <w:sz w:val="24"/>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000000"/>
        <w:sz w:val="24"/>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4"/>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000000"/>
        <w:sz w:val="24"/>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000000"/>
        <w:sz w:val="24"/>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4"/>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000000"/>
        <w:sz w:val="24"/>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11">
    <w:nsid w:val="5C94629F"/>
    <w:multiLevelType w:val="multilevel"/>
    <w:tmpl w:val="00000000"/>
    <w:lvl w:ilvl="0">
      <w:start w:val="1"/>
      <w:numFmt w:val="decimal"/>
      <w:lvlText w:val="%1."/>
      <w:lvlJc w:val="left"/>
      <w:pPr>
        <w:tabs>
          <w:tab w:val="num" w:pos="1211"/>
        </w:tabs>
        <w:ind w:left="1211" w:firstLine="720"/>
      </w:pPr>
      <w:rPr>
        <w:rFonts w:ascii="Times New Roman" w:eastAsia="Times New Roman" w:hAnsi="Times New Roman" w:hint="default"/>
        <w:b w:val="0"/>
        <w:color w:val="000000"/>
        <w:sz w:val="24"/>
      </w:rPr>
    </w:lvl>
    <w:lvl w:ilvl="1" w:tentative="1">
      <w:start w:val="1"/>
      <w:numFmt w:val="decimal"/>
      <w:lvlText w:val="%1."/>
      <w:lvlJc w:val="left"/>
      <w:pPr>
        <w:tabs>
          <w:tab w:val="num" w:pos="1931"/>
        </w:tabs>
        <w:ind w:left="1931" w:hanging="360"/>
      </w:pPr>
      <w:rPr>
        <w:rFonts w:ascii="Times New Roman" w:eastAsia="Times New Roman" w:hAnsi="Times New Roman" w:hint="default"/>
        <w:b w:val="0"/>
        <w:color w:val="000000"/>
        <w:sz w:val="24"/>
      </w:rPr>
    </w:lvl>
    <w:lvl w:ilvl="2" w:tentative="1">
      <w:start w:val="1"/>
      <w:numFmt w:val="decimal"/>
      <w:lvlText w:val="%1."/>
      <w:lvlJc w:val="left"/>
      <w:pPr>
        <w:tabs>
          <w:tab w:val="num" w:pos="2651"/>
        </w:tabs>
        <w:ind w:left="2651" w:hanging="180"/>
      </w:pPr>
      <w:rPr>
        <w:rFonts w:ascii="Times New Roman" w:eastAsia="Times New Roman" w:hAnsi="Times New Roman" w:hint="default"/>
        <w:b w:val="0"/>
        <w:color w:val="000000"/>
        <w:sz w:val="24"/>
      </w:rPr>
    </w:lvl>
    <w:lvl w:ilvl="3" w:tentative="1">
      <w:start w:val="1"/>
      <w:numFmt w:val="decimal"/>
      <w:lvlText w:val="%1."/>
      <w:lvlJc w:val="left"/>
      <w:pPr>
        <w:tabs>
          <w:tab w:val="num" w:pos="3371"/>
        </w:tabs>
        <w:ind w:left="3371" w:hanging="360"/>
      </w:pPr>
      <w:rPr>
        <w:rFonts w:ascii="Times New Roman" w:eastAsia="Times New Roman" w:hAnsi="Times New Roman" w:hint="default"/>
        <w:b w:val="0"/>
        <w:color w:val="000000"/>
        <w:sz w:val="24"/>
      </w:rPr>
    </w:lvl>
    <w:lvl w:ilvl="4" w:tentative="1">
      <w:start w:val="1"/>
      <w:numFmt w:val="decimal"/>
      <w:lvlText w:val="%1."/>
      <w:lvlJc w:val="left"/>
      <w:pPr>
        <w:tabs>
          <w:tab w:val="num" w:pos="4091"/>
        </w:tabs>
        <w:ind w:left="4091" w:hanging="360"/>
      </w:pPr>
      <w:rPr>
        <w:rFonts w:ascii="Times New Roman" w:eastAsia="Times New Roman" w:hAnsi="Times New Roman" w:hint="default"/>
        <w:b w:val="0"/>
        <w:color w:val="000000"/>
        <w:sz w:val="24"/>
      </w:rPr>
    </w:lvl>
    <w:lvl w:ilvl="5" w:tentative="1">
      <w:start w:val="1"/>
      <w:numFmt w:val="decimal"/>
      <w:lvlText w:val="%1."/>
      <w:lvlJc w:val="left"/>
      <w:pPr>
        <w:tabs>
          <w:tab w:val="num" w:pos="4811"/>
        </w:tabs>
        <w:ind w:left="4811" w:hanging="180"/>
      </w:pPr>
      <w:rPr>
        <w:rFonts w:ascii="Times New Roman" w:eastAsia="Times New Roman" w:hAnsi="Times New Roman" w:hint="default"/>
        <w:b w:val="0"/>
        <w:color w:val="000000"/>
        <w:sz w:val="24"/>
      </w:rPr>
    </w:lvl>
    <w:lvl w:ilvl="6" w:tentative="1">
      <w:start w:val="1"/>
      <w:numFmt w:val="decimal"/>
      <w:lvlText w:val="%1."/>
      <w:lvlJc w:val="left"/>
      <w:pPr>
        <w:tabs>
          <w:tab w:val="num" w:pos="5531"/>
        </w:tabs>
        <w:ind w:left="5531" w:hanging="360"/>
      </w:pPr>
      <w:rPr>
        <w:rFonts w:ascii="Times New Roman" w:eastAsia="Times New Roman" w:hAnsi="Times New Roman" w:hint="default"/>
        <w:b w:val="0"/>
        <w:color w:val="000000"/>
        <w:sz w:val="24"/>
      </w:rPr>
    </w:lvl>
    <w:lvl w:ilvl="7" w:tentative="1">
      <w:start w:val="1"/>
      <w:numFmt w:val="decimal"/>
      <w:lvlText w:val="%1."/>
      <w:lvlJc w:val="left"/>
      <w:pPr>
        <w:tabs>
          <w:tab w:val="num" w:pos="6251"/>
        </w:tabs>
        <w:ind w:left="6251" w:hanging="360"/>
      </w:pPr>
      <w:rPr>
        <w:rFonts w:ascii="Times New Roman" w:eastAsia="Times New Roman" w:hAnsi="Times New Roman" w:hint="default"/>
        <w:b w:val="0"/>
        <w:color w:val="000000"/>
        <w:sz w:val="24"/>
      </w:rPr>
    </w:lvl>
    <w:lvl w:ilvl="8" w:tentative="1">
      <w:start w:val="1"/>
      <w:numFmt w:val="decimal"/>
      <w:lvlText w:val="%1."/>
      <w:lvlJc w:val="left"/>
      <w:pPr>
        <w:tabs>
          <w:tab w:val="num" w:pos="6971"/>
        </w:tabs>
        <w:ind w:left="6971" w:hanging="180"/>
      </w:pPr>
      <w:rPr>
        <w:rFonts w:ascii="Times New Roman" w:eastAsia="Times New Roman" w:hAnsi="Times New Roman" w:hint="default"/>
        <w:b w:val="0"/>
        <w:color w:val="000000"/>
        <w:sz w:val="24"/>
      </w:rPr>
    </w:lvl>
  </w:abstractNum>
  <w:abstractNum w:abstractNumId="12">
    <w:nsid w:val="5C9462A0"/>
    <w:multiLevelType w:val="multilevel"/>
    <w:tmpl w:val="00000000"/>
    <w:lvl w:ilvl="0">
      <w:start w:val="6"/>
      <w:numFmt w:val="decimal"/>
      <w:lvlText w:val="%1."/>
      <w:lvlJc w:val="left"/>
      <w:pPr>
        <w:tabs>
          <w:tab w:val="num" w:pos="1211"/>
        </w:tabs>
        <w:ind w:left="1211" w:firstLine="720"/>
      </w:pPr>
      <w:rPr>
        <w:rFonts w:ascii="Times New Roman" w:eastAsia="Times New Roman" w:hAnsi="Times New Roman" w:hint="default"/>
        <w:b w:val="0"/>
        <w:color w:val="000000"/>
        <w:sz w:val="24"/>
      </w:rPr>
    </w:lvl>
    <w:lvl w:ilvl="1" w:tentative="1">
      <w:start w:val="6"/>
      <w:numFmt w:val="decimal"/>
      <w:lvlText w:val="%1."/>
      <w:lvlJc w:val="left"/>
      <w:pPr>
        <w:tabs>
          <w:tab w:val="num" w:pos="1931"/>
        </w:tabs>
        <w:ind w:left="1931" w:hanging="360"/>
      </w:pPr>
      <w:rPr>
        <w:rFonts w:ascii="Times New Roman" w:eastAsia="Times New Roman" w:hAnsi="Times New Roman" w:hint="default"/>
        <w:b w:val="0"/>
        <w:color w:val="000000"/>
        <w:sz w:val="24"/>
      </w:rPr>
    </w:lvl>
    <w:lvl w:ilvl="2" w:tentative="1">
      <w:start w:val="6"/>
      <w:numFmt w:val="decimal"/>
      <w:lvlText w:val="%1."/>
      <w:lvlJc w:val="left"/>
      <w:pPr>
        <w:tabs>
          <w:tab w:val="num" w:pos="2651"/>
        </w:tabs>
        <w:ind w:left="2651" w:hanging="180"/>
      </w:pPr>
      <w:rPr>
        <w:rFonts w:ascii="Times New Roman" w:eastAsia="Times New Roman" w:hAnsi="Times New Roman" w:hint="default"/>
        <w:b w:val="0"/>
        <w:color w:val="000000"/>
        <w:sz w:val="24"/>
      </w:rPr>
    </w:lvl>
    <w:lvl w:ilvl="3" w:tentative="1">
      <w:start w:val="6"/>
      <w:numFmt w:val="decimal"/>
      <w:lvlText w:val="%1."/>
      <w:lvlJc w:val="left"/>
      <w:pPr>
        <w:tabs>
          <w:tab w:val="num" w:pos="3371"/>
        </w:tabs>
        <w:ind w:left="3371" w:hanging="360"/>
      </w:pPr>
      <w:rPr>
        <w:rFonts w:ascii="Times New Roman" w:eastAsia="Times New Roman" w:hAnsi="Times New Roman" w:hint="default"/>
        <w:b w:val="0"/>
        <w:color w:val="000000"/>
        <w:sz w:val="24"/>
      </w:rPr>
    </w:lvl>
    <w:lvl w:ilvl="4" w:tentative="1">
      <w:start w:val="6"/>
      <w:numFmt w:val="decimal"/>
      <w:lvlText w:val="%1."/>
      <w:lvlJc w:val="left"/>
      <w:pPr>
        <w:tabs>
          <w:tab w:val="num" w:pos="4091"/>
        </w:tabs>
        <w:ind w:left="4091" w:hanging="360"/>
      </w:pPr>
      <w:rPr>
        <w:rFonts w:ascii="Times New Roman" w:eastAsia="Times New Roman" w:hAnsi="Times New Roman" w:hint="default"/>
        <w:b w:val="0"/>
        <w:color w:val="000000"/>
        <w:sz w:val="24"/>
      </w:rPr>
    </w:lvl>
    <w:lvl w:ilvl="5" w:tentative="1">
      <w:start w:val="6"/>
      <w:numFmt w:val="decimal"/>
      <w:lvlText w:val="%1."/>
      <w:lvlJc w:val="left"/>
      <w:pPr>
        <w:tabs>
          <w:tab w:val="num" w:pos="4811"/>
        </w:tabs>
        <w:ind w:left="4811" w:hanging="180"/>
      </w:pPr>
      <w:rPr>
        <w:rFonts w:ascii="Times New Roman" w:eastAsia="Times New Roman" w:hAnsi="Times New Roman" w:hint="default"/>
        <w:b w:val="0"/>
        <w:color w:val="000000"/>
        <w:sz w:val="24"/>
      </w:rPr>
    </w:lvl>
    <w:lvl w:ilvl="6" w:tentative="1">
      <w:start w:val="6"/>
      <w:numFmt w:val="decimal"/>
      <w:lvlText w:val="%1."/>
      <w:lvlJc w:val="left"/>
      <w:pPr>
        <w:tabs>
          <w:tab w:val="num" w:pos="5531"/>
        </w:tabs>
        <w:ind w:left="5531" w:hanging="360"/>
      </w:pPr>
      <w:rPr>
        <w:rFonts w:ascii="Times New Roman" w:eastAsia="Times New Roman" w:hAnsi="Times New Roman" w:hint="default"/>
        <w:b w:val="0"/>
        <w:color w:val="000000"/>
        <w:sz w:val="24"/>
      </w:rPr>
    </w:lvl>
    <w:lvl w:ilvl="7" w:tentative="1">
      <w:start w:val="6"/>
      <w:numFmt w:val="decimal"/>
      <w:lvlText w:val="%1."/>
      <w:lvlJc w:val="left"/>
      <w:pPr>
        <w:tabs>
          <w:tab w:val="num" w:pos="6251"/>
        </w:tabs>
        <w:ind w:left="6251" w:hanging="360"/>
      </w:pPr>
      <w:rPr>
        <w:rFonts w:ascii="Times New Roman" w:eastAsia="Times New Roman" w:hAnsi="Times New Roman" w:hint="default"/>
        <w:b w:val="0"/>
        <w:color w:val="000000"/>
        <w:sz w:val="24"/>
      </w:rPr>
    </w:lvl>
    <w:lvl w:ilvl="8" w:tentative="1">
      <w:start w:val="6"/>
      <w:numFmt w:val="decimal"/>
      <w:lvlText w:val="%1."/>
      <w:lvlJc w:val="left"/>
      <w:pPr>
        <w:tabs>
          <w:tab w:val="num" w:pos="6971"/>
        </w:tabs>
        <w:ind w:left="6971" w:hanging="180"/>
      </w:pPr>
      <w:rPr>
        <w:rFonts w:ascii="Times New Roman" w:eastAsia="Times New Roman" w:hAnsi="Times New Roman" w:hint="default"/>
        <w:b w:val="0"/>
        <w:color w:val="000000"/>
        <w:sz w:val="24"/>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footnotePr>
    <w:footnote w:id="-1"/>
    <w:footnote w:id="0"/>
  </w:footnotePr>
  <w:endnotePr>
    <w:numFmt w:val="decimal"/>
    <w:endnote w:id="-1"/>
    <w:endnote w:id="0"/>
  </w:endnotePr>
  <w:compat/>
  <w:rsids>
    <w:rsidRoot w:val="00F1058E"/>
    <w:rsid w:val="00144E10"/>
    <w:rsid w:val="00205DA6"/>
    <w:rsid w:val="00251B4C"/>
    <w:rsid w:val="002525AF"/>
    <w:rsid w:val="00273569"/>
    <w:rsid w:val="0034391B"/>
    <w:rsid w:val="004B753D"/>
    <w:rsid w:val="004F4DF9"/>
    <w:rsid w:val="005078D7"/>
    <w:rsid w:val="00646923"/>
    <w:rsid w:val="00923D23"/>
    <w:rsid w:val="009537F5"/>
    <w:rsid w:val="00961D72"/>
    <w:rsid w:val="009A02B2"/>
    <w:rsid w:val="00B4264D"/>
    <w:rsid w:val="00CD4EDA"/>
    <w:rsid w:val="00CF424A"/>
    <w:rsid w:val="00D3355D"/>
    <w:rsid w:val="00DE4C23"/>
    <w:rsid w:val="00E26149"/>
    <w:rsid w:val="00E36F16"/>
    <w:rsid w:val="00E523EE"/>
    <w:rsid w:val="00EA07D7"/>
    <w:rsid w:val="00F10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58E"/>
    <w:pPr>
      <w:widowControl w:val="0"/>
      <w:wordWrap w:val="0"/>
      <w:autoSpaceDE w:val="0"/>
      <w:autoSpaceDN w:val="0"/>
      <w:spacing w:after="0" w:line="240" w:lineRule="auto"/>
      <w:jc w:val="both"/>
    </w:pPr>
    <w:rPr>
      <w:rFonts w:ascii="Calibri" w:eastAsia="Calibri" w:hAnsi="Times New Roman" w:cs="Times New Roman"/>
      <w:kern w:val="2"/>
      <w:sz w:val="20"/>
      <w:szCs w:val="24"/>
      <w:lang w:val="en-US" w:eastAsia="ko-KR"/>
    </w:rPr>
  </w:style>
  <w:style w:type="paragraph" w:styleId="1">
    <w:name w:val="heading 1"/>
    <w:basedOn w:val="a"/>
    <w:next w:val="a"/>
    <w:link w:val="10"/>
    <w:uiPriority w:val="9"/>
    <w:qFormat/>
    <w:rsid w:val="00F105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05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058E"/>
    <w:rPr>
      <w:rFonts w:asciiTheme="majorHAnsi" w:eastAsiaTheme="majorEastAsia" w:hAnsiTheme="majorHAnsi" w:cstheme="majorBidi"/>
      <w:b/>
      <w:bCs/>
      <w:color w:val="4F81BD" w:themeColor="accent1"/>
      <w:kern w:val="2"/>
      <w:sz w:val="26"/>
      <w:szCs w:val="26"/>
      <w:lang w:val="en-US" w:eastAsia="ko-KR"/>
    </w:rPr>
  </w:style>
  <w:style w:type="paragraph" w:styleId="a3">
    <w:name w:val="footnote text"/>
    <w:basedOn w:val="a"/>
    <w:link w:val="a4"/>
    <w:uiPriority w:val="99"/>
    <w:semiHidden/>
    <w:unhideWhenUsed/>
    <w:rsid w:val="00F1058E"/>
    <w:rPr>
      <w:szCs w:val="20"/>
    </w:rPr>
  </w:style>
  <w:style w:type="character" w:customStyle="1" w:styleId="a4">
    <w:name w:val="Текст сноски Знак"/>
    <w:basedOn w:val="a0"/>
    <w:link w:val="a3"/>
    <w:uiPriority w:val="99"/>
    <w:semiHidden/>
    <w:rsid w:val="00F1058E"/>
    <w:rPr>
      <w:rFonts w:ascii="Calibri" w:eastAsia="Calibri" w:hAnsi="Times New Roman" w:cs="Times New Roman"/>
      <w:kern w:val="2"/>
      <w:sz w:val="20"/>
      <w:szCs w:val="20"/>
      <w:lang w:val="en-US" w:eastAsia="ko-KR"/>
    </w:rPr>
  </w:style>
  <w:style w:type="character" w:styleId="a5">
    <w:name w:val="footnote reference"/>
    <w:basedOn w:val="a0"/>
    <w:uiPriority w:val="99"/>
    <w:semiHidden/>
    <w:unhideWhenUsed/>
    <w:rsid w:val="00F1058E"/>
    <w:rPr>
      <w:vertAlign w:val="superscript"/>
    </w:rPr>
  </w:style>
  <w:style w:type="paragraph" w:styleId="a6">
    <w:name w:val="List Paragraph"/>
    <w:basedOn w:val="a"/>
    <w:uiPriority w:val="34"/>
    <w:qFormat/>
    <w:rsid w:val="00F1058E"/>
    <w:pPr>
      <w:ind w:left="400"/>
    </w:pPr>
    <w:rPr>
      <w:rFonts w:ascii="Batang" w:eastAsia="Batang"/>
      <w:szCs w:val="20"/>
    </w:rPr>
  </w:style>
  <w:style w:type="character" w:customStyle="1" w:styleId="CharAttribute0">
    <w:name w:val="CharAttribute0"/>
    <w:rsid w:val="00F1058E"/>
    <w:rPr>
      <w:rFonts w:ascii="Calibri" w:eastAsia="Calibri" w:hAnsi="Calibri"/>
      <w:sz w:val="22"/>
    </w:rPr>
  </w:style>
  <w:style w:type="character" w:styleId="a7">
    <w:name w:val="Hyperlink"/>
    <w:basedOn w:val="a0"/>
    <w:uiPriority w:val="99"/>
    <w:unhideWhenUsed/>
    <w:rsid w:val="00F1058E"/>
    <w:rPr>
      <w:color w:val="0000FF" w:themeColor="hyperlink"/>
      <w:u w:val="single"/>
    </w:rPr>
  </w:style>
  <w:style w:type="character" w:customStyle="1" w:styleId="apple-converted-space">
    <w:name w:val="apple-converted-space"/>
    <w:basedOn w:val="a0"/>
    <w:rsid w:val="00F1058E"/>
  </w:style>
  <w:style w:type="paragraph" w:styleId="a8">
    <w:name w:val="header"/>
    <w:basedOn w:val="a"/>
    <w:link w:val="a9"/>
    <w:uiPriority w:val="99"/>
    <w:semiHidden/>
    <w:unhideWhenUsed/>
    <w:rsid w:val="00F1058E"/>
    <w:pPr>
      <w:tabs>
        <w:tab w:val="center" w:pos="4677"/>
        <w:tab w:val="right" w:pos="9355"/>
      </w:tabs>
    </w:pPr>
  </w:style>
  <w:style w:type="character" w:customStyle="1" w:styleId="a9">
    <w:name w:val="Верхний колонтитул Знак"/>
    <w:basedOn w:val="a0"/>
    <w:link w:val="a8"/>
    <w:uiPriority w:val="99"/>
    <w:semiHidden/>
    <w:rsid w:val="00F1058E"/>
    <w:rPr>
      <w:rFonts w:ascii="Calibri" w:eastAsia="Calibri" w:hAnsi="Times New Roman" w:cs="Times New Roman"/>
      <w:kern w:val="2"/>
      <w:sz w:val="20"/>
      <w:szCs w:val="24"/>
      <w:lang w:val="en-US" w:eastAsia="ko-KR"/>
    </w:rPr>
  </w:style>
  <w:style w:type="paragraph" w:styleId="aa">
    <w:name w:val="footer"/>
    <w:basedOn w:val="a"/>
    <w:link w:val="ab"/>
    <w:uiPriority w:val="99"/>
    <w:unhideWhenUsed/>
    <w:rsid w:val="00F1058E"/>
    <w:pPr>
      <w:tabs>
        <w:tab w:val="center" w:pos="4677"/>
        <w:tab w:val="right" w:pos="9355"/>
      </w:tabs>
    </w:pPr>
  </w:style>
  <w:style w:type="character" w:customStyle="1" w:styleId="ab">
    <w:name w:val="Нижний колонтитул Знак"/>
    <w:basedOn w:val="a0"/>
    <w:link w:val="aa"/>
    <w:uiPriority w:val="99"/>
    <w:rsid w:val="00F1058E"/>
    <w:rPr>
      <w:rFonts w:ascii="Calibri" w:eastAsia="Calibri" w:hAnsi="Times New Roman" w:cs="Times New Roman"/>
      <w:kern w:val="2"/>
      <w:sz w:val="20"/>
      <w:szCs w:val="24"/>
      <w:lang w:val="en-US" w:eastAsia="ko-KR"/>
    </w:rPr>
  </w:style>
  <w:style w:type="character" w:customStyle="1" w:styleId="10">
    <w:name w:val="Заголовок 1 Знак"/>
    <w:basedOn w:val="a0"/>
    <w:link w:val="1"/>
    <w:uiPriority w:val="9"/>
    <w:rsid w:val="00F1058E"/>
    <w:rPr>
      <w:rFonts w:asciiTheme="majorHAnsi" w:eastAsiaTheme="majorEastAsia" w:hAnsiTheme="majorHAnsi" w:cstheme="majorBidi"/>
      <w:b/>
      <w:bCs/>
      <w:color w:val="365F91" w:themeColor="accent1" w:themeShade="BF"/>
      <w:kern w:val="2"/>
      <w:sz w:val="28"/>
      <w:szCs w:val="28"/>
      <w:lang w:val="en-US" w:eastAsia="ko-KR"/>
    </w:rPr>
  </w:style>
  <w:style w:type="paragraph" w:styleId="ac">
    <w:name w:val="TOC Heading"/>
    <w:basedOn w:val="1"/>
    <w:next w:val="a"/>
    <w:uiPriority w:val="39"/>
    <w:semiHidden/>
    <w:unhideWhenUsed/>
    <w:qFormat/>
    <w:rsid w:val="00F1058E"/>
    <w:pPr>
      <w:widowControl/>
      <w:wordWrap/>
      <w:autoSpaceDE/>
      <w:autoSpaceDN/>
      <w:spacing w:line="276" w:lineRule="auto"/>
      <w:jc w:val="left"/>
      <w:outlineLvl w:val="9"/>
    </w:pPr>
    <w:rPr>
      <w:kern w:val="0"/>
      <w:lang w:val="ru-RU" w:eastAsia="en-US"/>
    </w:rPr>
  </w:style>
  <w:style w:type="paragraph" w:styleId="21">
    <w:name w:val="toc 2"/>
    <w:basedOn w:val="a"/>
    <w:next w:val="a"/>
    <w:autoRedefine/>
    <w:uiPriority w:val="39"/>
    <w:unhideWhenUsed/>
    <w:rsid w:val="00F1058E"/>
    <w:pPr>
      <w:spacing w:after="100"/>
      <w:ind w:left="200"/>
    </w:pPr>
  </w:style>
  <w:style w:type="paragraph" w:styleId="ad">
    <w:name w:val="Balloon Text"/>
    <w:basedOn w:val="a"/>
    <w:link w:val="ae"/>
    <w:uiPriority w:val="99"/>
    <w:semiHidden/>
    <w:unhideWhenUsed/>
    <w:rsid w:val="00F1058E"/>
    <w:rPr>
      <w:rFonts w:ascii="Tahoma" w:hAnsi="Tahoma" w:cs="Tahoma"/>
      <w:sz w:val="16"/>
      <w:szCs w:val="16"/>
    </w:rPr>
  </w:style>
  <w:style w:type="character" w:customStyle="1" w:styleId="ae">
    <w:name w:val="Текст выноски Знак"/>
    <w:basedOn w:val="a0"/>
    <w:link w:val="ad"/>
    <w:uiPriority w:val="99"/>
    <w:semiHidden/>
    <w:rsid w:val="00F1058E"/>
    <w:rPr>
      <w:rFonts w:ascii="Tahoma" w:eastAsia="Calibri" w:hAnsi="Tahoma" w:cs="Tahoma"/>
      <w:kern w:val="2"/>
      <w:sz w:val="16"/>
      <w:szCs w:val="16"/>
      <w:lang w:val="en-US" w:eastAsia="ko-KR"/>
    </w:rPr>
  </w:style>
  <w:style w:type="paragraph" w:styleId="af">
    <w:name w:val="Normal (Web)"/>
    <w:basedOn w:val="a"/>
    <w:uiPriority w:val="99"/>
    <w:unhideWhenUsed/>
    <w:rsid w:val="00CF424A"/>
    <w:pPr>
      <w:widowControl/>
      <w:wordWrap/>
      <w:autoSpaceDE/>
      <w:autoSpaceDN/>
      <w:spacing w:before="100" w:beforeAutospacing="1" w:after="100" w:afterAutospacing="1"/>
      <w:jc w:val="left"/>
    </w:pPr>
    <w:rPr>
      <w:rFonts w:ascii="Times New Roman" w:eastAsia="Times New Roman"/>
      <w:kern w:val="0"/>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87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2992@mail.ru" TargetMode="External"/><Relationship Id="rId13" Type="http://schemas.openxmlformats.org/officeDocument/2006/relationships/hyperlink" Target="http://www.bti-project.org/uploads/tx_jpdownloads/BTI2012_Codebook.pdf"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val2992@mail.ru" TargetMode="External"/><Relationship Id="rId12" Type="http://schemas.openxmlformats.org/officeDocument/2006/relationships/hyperlink" Target="http://info.worldbank.org/governance/wgi/index.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untry.eiu.com/Russi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reedomhouse.org/country/russia" TargetMode="External"/><Relationship Id="rId4" Type="http://schemas.openxmlformats.org/officeDocument/2006/relationships/webSettings" Target="webSettings.xml"/><Relationship Id="rId9" Type="http://schemas.openxmlformats.org/officeDocument/2006/relationships/hyperlink" Target="http://www.freedomhouse.org/report-types/freedom-ne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3247</Words>
  <Characters>18509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Valery</dc:creator>
  <cp:lastModifiedBy>Полина</cp:lastModifiedBy>
  <cp:revision>9</cp:revision>
  <dcterms:created xsi:type="dcterms:W3CDTF">2014-03-10T09:46:00Z</dcterms:created>
  <dcterms:modified xsi:type="dcterms:W3CDTF">2014-03-24T18:16:00Z</dcterms:modified>
</cp:coreProperties>
</file>